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1E2" w:rsidRDefault="00F701E2">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F701E2" w:rsidRDefault="00F701E2">
      <w:pPr>
        <w:pStyle w:val="ConsPlusNormal"/>
        <w:jc w:val="both"/>
        <w:outlineLvl w:val="0"/>
      </w:pPr>
    </w:p>
    <w:p w:rsidR="00F701E2" w:rsidRDefault="00F701E2">
      <w:pPr>
        <w:pStyle w:val="ConsPlusTitle"/>
        <w:jc w:val="center"/>
        <w:outlineLvl w:val="0"/>
      </w:pPr>
      <w:r>
        <w:t>АДМИНИСТРАЦИЯ СМОЛЕНСКОЙ ОБЛАСТИ</w:t>
      </w:r>
    </w:p>
    <w:p w:rsidR="00F701E2" w:rsidRDefault="00F701E2">
      <w:pPr>
        <w:pStyle w:val="ConsPlusTitle"/>
        <w:jc w:val="center"/>
      </w:pPr>
    </w:p>
    <w:p w:rsidR="00F701E2" w:rsidRDefault="00F701E2">
      <w:pPr>
        <w:pStyle w:val="ConsPlusTitle"/>
        <w:jc w:val="center"/>
      </w:pPr>
      <w:r>
        <w:t>ПОСТАНОВЛЕНИЕ</w:t>
      </w:r>
    </w:p>
    <w:p w:rsidR="00F701E2" w:rsidRDefault="00F701E2">
      <w:pPr>
        <w:pStyle w:val="ConsPlusTitle"/>
        <w:jc w:val="center"/>
      </w:pPr>
      <w:r>
        <w:t>от 6 декабря 2016 г. N 713</w:t>
      </w:r>
    </w:p>
    <w:p w:rsidR="00F701E2" w:rsidRDefault="00F701E2">
      <w:pPr>
        <w:pStyle w:val="ConsPlusTitle"/>
        <w:jc w:val="center"/>
      </w:pPr>
    </w:p>
    <w:p w:rsidR="00F701E2" w:rsidRDefault="00F701E2">
      <w:pPr>
        <w:pStyle w:val="ConsPlusTitle"/>
        <w:jc w:val="center"/>
      </w:pPr>
      <w:r>
        <w:t>ОБ УТВЕРЖДЕНИИ ПОЛОЖЕНИЯ О ПОРЯДКЕ ПРОВЕДЕНИЯ</w:t>
      </w:r>
    </w:p>
    <w:p w:rsidR="00F701E2" w:rsidRDefault="00F701E2">
      <w:pPr>
        <w:pStyle w:val="ConsPlusTitle"/>
        <w:jc w:val="center"/>
      </w:pPr>
      <w:r>
        <w:t>ЕЖЕГОДНОГО ОБЛАСТНОГО КОНКУРСА ПРОЕКТОВ В ОБЛАСТИ</w:t>
      </w:r>
    </w:p>
    <w:p w:rsidR="00F701E2" w:rsidRDefault="00F701E2">
      <w:pPr>
        <w:pStyle w:val="ConsPlusTitle"/>
        <w:jc w:val="center"/>
      </w:pPr>
      <w:r>
        <w:t>ГРАЖДАНСКО-ПАТРИОТИЧЕСКОГО ВОСПИТАНИЯ</w:t>
      </w:r>
    </w:p>
    <w:p w:rsidR="00F701E2" w:rsidRDefault="00F701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01E2">
        <w:tc>
          <w:tcPr>
            <w:tcW w:w="60" w:type="dxa"/>
            <w:tcBorders>
              <w:top w:val="nil"/>
              <w:left w:val="nil"/>
              <w:bottom w:val="nil"/>
              <w:right w:val="nil"/>
            </w:tcBorders>
            <w:shd w:val="clear" w:color="auto" w:fill="CED3F1"/>
            <w:tcMar>
              <w:top w:w="0" w:type="dxa"/>
              <w:left w:w="0" w:type="dxa"/>
              <w:bottom w:w="0" w:type="dxa"/>
              <w:right w:w="0" w:type="dxa"/>
            </w:tcMar>
          </w:tcPr>
          <w:p w:rsidR="00F701E2" w:rsidRDefault="00F701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01E2" w:rsidRDefault="00F701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01E2" w:rsidRDefault="00F701E2">
            <w:pPr>
              <w:pStyle w:val="ConsPlusNormal"/>
              <w:jc w:val="center"/>
            </w:pPr>
            <w:r>
              <w:rPr>
                <w:color w:val="392C69"/>
              </w:rPr>
              <w:t>Список изменяющих документов</w:t>
            </w:r>
          </w:p>
          <w:p w:rsidR="00F701E2" w:rsidRDefault="00F701E2">
            <w:pPr>
              <w:pStyle w:val="ConsPlusNormal"/>
              <w:jc w:val="center"/>
            </w:pPr>
            <w:r>
              <w:rPr>
                <w:color w:val="392C69"/>
              </w:rPr>
              <w:t>(в ред. постановлений Администрации Смоленской области</w:t>
            </w:r>
          </w:p>
          <w:p w:rsidR="00F701E2" w:rsidRDefault="00F701E2">
            <w:pPr>
              <w:pStyle w:val="ConsPlusNormal"/>
              <w:jc w:val="center"/>
            </w:pPr>
            <w:r>
              <w:rPr>
                <w:color w:val="392C69"/>
              </w:rPr>
              <w:t xml:space="preserve">от 27.11.2017 </w:t>
            </w:r>
            <w:hyperlink r:id="rId5">
              <w:r>
                <w:rPr>
                  <w:color w:val="0000FF"/>
                </w:rPr>
                <w:t>N 787</w:t>
              </w:r>
            </w:hyperlink>
            <w:r>
              <w:rPr>
                <w:color w:val="392C69"/>
              </w:rPr>
              <w:t xml:space="preserve">, от 27.12.2019 </w:t>
            </w:r>
            <w:hyperlink r:id="rId6">
              <w:r>
                <w:rPr>
                  <w:color w:val="0000FF"/>
                </w:rPr>
                <w:t>N 830</w:t>
              </w:r>
            </w:hyperlink>
            <w:r>
              <w:rPr>
                <w:color w:val="392C69"/>
              </w:rPr>
              <w:t xml:space="preserve">, от 06.12.2021 </w:t>
            </w:r>
            <w:hyperlink r:id="rId7">
              <w:r>
                <w:rPr>
                  <w:color w:val="0000FF"/>
                </w:rPr>
                <w:t>N 780</w:t>
              </w:r>
            </w:hyperlink>
            <w:r>
              <w:rPr>
                <w:color w:val="392C69"/>
              </w:rPr>
              <w:t>,</w:t>
            </w:r>
          </w:p>
          <w:p w:rsidR="00F701E2" w:rsidRDefault="008609D3">
            <w:pPr>
              <w:pStyle w:val="ConsPlusNormal"/>
              <w:jc w:val="center"/>
            </w:pPr>
            <w:hyperlink r:id="rId8">
              <w:r w:rsidR="00F701E2">
                <w:rPr>
                  <w:color w:val="0000FF"/>
                </w:rPr>
                <w:t>постановления</w:t>
              </w:r>
            </w:hyperlink>
            <w:r w:rsidR="00F701E2">
              <w:rPr>
                <w:color w:val="392C69"/>
              </w:rPr>
              <w:t xml:space="preserve"> Правительства Смоленской области</w:t>
            </w:r>
          </w:p>
          <w:p w:rsidR="00F701E2" w:rsidRDefault="00F701E2">
            <w:pPr>
              <w:pStyle w:val="ConsPlusNormal"/>
              <w:jc w:val="center"/>
            </w:pPr>
            <w:r>
              <w:rPr>
                <w:color w:val="392C69"/>
              </w:rPr>
              <w:t>от 12.11.2025 N 680)</w:t>
            </w:r>
          </w:p>
        </w:tc>
        <w:tc>
          <w:tcPr>
            <w:tcW w:w="113" w:type="dxa"/>
            <w:tcBorders>
              <w:top w:val="nil"/>
              <w:left w:val="nil"/>
              <w:bottom w:val="nil"/>
              <w:right w:val="nil"/>
            </w:tcBorders>
            <w:shd w:val="clear" w:color="auto" w:fill="F4F3F8"/>
            <w:tcMar>
              <w:top w:w="0" w:type="dxa"/>
              <w:left w:w="0" w:type="dxa"/>
              <w:bottom w:w="0" w:type="dxa"/>
              <w:right w:w="0" w:type="dxa"/>
            </w:tcMar>
          </w:tcPr>
          <w:p w:rsidR="00F701E2" w:rsidRDefault="00F701E2">
            <w:pPr>
              <w:pStyle w:val="ConsPlusNormal"/>
            </w:pPr>
          </w:p>
        </w:tc>
      </w:tr>
    </w:tbl>
    <w:p w:rsidR="00F701E2" w:rsidRDefault="00F701E2">
      <w:pPr>
        <w:pStyle w:val="ConsPlusNormal"/>
        <w:jc w:val="both"/>
      </w:pPr>
    </w:p>
    <w:p w:rsidR="00F701E2" w:rsidRDefault="00F701E2">
      <w:pPr>
        <w:pStyle w:val="ConsPlusNormal"/>
        <w:ind w:firstLine="540"/>
        <w:jc w:val="both"/>
      </w:pPr>
      <w:r>
        <w:t>Администрация Смоленской области постановляет:</w:t>
      </w:r>
    </w:p>
    <w:p w:rsidR="00F701E2" w:rsidRDefault="00F701E2">
      <w:pPr>
        <w:pStyle w:val="ConsPlusNormal"/>
        <w:spacing w:before="220"/>
        <w:ind w:firstLine="540"/>
        <w:jc w:val="both"/>
      </w:pPr>
      <w:r>
        <w:t xml:space="preserve">Утвердить прилагаемое </w:t>
      </w:r>
      <w:hyperlink w:anchor="P32">
        <w:r>
          <w:rPr>
            <w:color w:val="0000FF"/>
          </w:rPr>
          <w:t>Положение</w:t>
        </w:r>
      </w:hyperlink>
      <w:r>
        <w:t xml:space="preserve"> о порядке проведения ежегодного областного конкурса проектов в области гражданско-патриотического воспитания.</w:t>
      </w:r>
    </w:p>
    <w:p w:rsidR="00F701E2" w:rsidRDefault="00F701E2">
      <w:pPr>
        <w:pStyle w:val="ConsPlusNormal"/>
        <w:jc w:val="both"/>
      </w:pPr>
    </w:p>
    <w:p w:rsidR="00F701E2" w:rsidRDefault="00F701E2">
      <w:pPr>
        <w:pStyle w:val="ConsPlusNormal"/>
        <w:jc w:val="right"/>
      </w:pPr>
      <w:r>
        <w:t>Губернатор</w:t>
      </w:r>
    </w:p>
    <w:p w:rsidR="00F701E2" w:rsidRDefault="00F701E2">
      <w:pPr>
        <w:pStyle w:val="ConsPlusNormal"/>
        <w:jc w:val="right"/>
      </w:pPr>
      <w:r>
        <w:t>Смоленской области</w:t>
      </w:r>
    </w:p>
    <w:p w:rsidR="00F701E2" w:rsidRDefault="00F701E2">
      <w:pPr>
        <w:pStyle w:val="ConsPlusNormal"/>
        <w:jc w:val="right"/>
      </w:pPr>
      <w:r>
        <w:t>А.В.ОСТРОВСКИЙ</w:t>
      </w:r>
    </w:p>
    <w:p w:rsidR="00F701E2" w:rsidRDefault="00F701E2">
      <w:pPr>
        <w:pStyle w:val="ConsPlusNormal"/>
        <w:jc w:val="both"/>
      </w:pPr>
    </w:p>
    <w:p w:rsidR="00F701E2" w:rsidRDefault="00F701E2">
      <w:pPr>
        <w:pStyle w:val="ConsPlusNormal"/>
        <w:jc w:val="both"/>
      </w:pPr>
    </w:p>
    <w:p w:rsidR="00F701E2" w:rsidRDefault="00F701E2">
      <w:pPr>
        <w:pStyle w:val="ConsPlusNormal"/>
        <w:jc w:val="both"/>
      </w:pPr>
    </w:p>
    <w:p w:rsidR="00F701E2" w:rsidRDefault="00F701E2">
      <w:pPr>
        <w:pStyle w:val="ConsPlusNormal"/>
        <w:jc w:val="both"/>
      </w:pPr>
    </w:p>
    <w:p w:rsidR="00F701E2" w:rsidRDefault="00F701E2">
      <w:pPr>
        <w:pStyle w:val="ConsPlusNormal"/>
        <w:jc w:val="both"/>
      </w:pPr>
    </w:p>
    <w:p w:rsidR="00F701E2" w:rsidRDefault="00F701E2">
      <w:pPr>
        <w:pStyle w:val="ConsPlusNormal"/>
        <w:jc w:val="right"/>
        <w:outlineLvl w:val="0"/>
      </w:pPr>
      <w:r>
        <w:t>Утверждено</w:t>
      </w:r>
    </w:p>
    <w:p w:rsidR="00F701E2" w:rsidRDefault="00F701E2">
      <w:pPr>
        <w:pStyle w:val="ConsPlusNormal"/>
        <w:jc w:val="right"/>
      </w:pPr>
      <w:r>
        <w:t>постановлением</w:t>
      </w:r>
    </w:p>
    <w:p w:rsidR="00F701E2" w:rsidRDefault="00F701E2">
      <w:pPr>
        <w:pStyle w:val="ConsPlusNormal"/>
        <w:jc w:val="right"/>
      </w:pPr>
      <w:r>
        <w:t>Администрации</w:t>
      </w:r>
    </w:p>
    <w:p w:rsidR="00F701E2" w:rsidRDefault="00F701E2">
      <w:pPr>
        <w:pStyle w:val="ConsPlusNormal"/>
        <w:jc w:val="right"/>
      </w:pPr>
      <w:r>
        <w:t>Смоленской области</w:t>
      </w:r>
    </w:p>
    <w:p w:rsidR="00F701E2" w:rsidRDefault="00F701E2">
      <w:pPr>
        <w:pStyle w:val="ConsPlusNormal"/>
        <w:jc w:val="right"/>
      </w:pPr>
      <w:r>
        <w:t>от 06.12.2016 N 713</w:t>
      </w:r>
    </w:p>
    <w:p w:rsidR="00F701E2" w:rsidRDefault="00F701E2">
      <w:pPr>
        <w:pStyle w:val="ConsPlusNormal"/>
        <w:jc w:val="both"/>
      </w:pPr>
    </w:p>
    <w:p w:rsidR="00F701E2" w:rsidRDefault="00F701E2">
      <w:pPr>
        <w:pStyle w:val="ConsPlusTitle"/>
        <w:jc w:val="center"/>
      </w:pPr>
      <w:bookmarkStart w:id="1" w:name="P32"/>
      <w:bookmarkEnd w:id="1"/>
      <w:r>
        <w:t>ПОЛОЖЕНИЕ</w:t>
      </w:r>
    </w:p>
    <w:p w:rsidR="00F701E2" w:rsidRDefault="00F701E2">
      <w:pPr>
        <w:pStyle w:val="ConsPlusTitle"/>
        <w:jc w:val="center"/>
      </w:pPr>
      <w:r>
        <w:t>О ПОРЯДКЕ ПРОВЕДЕНИЯ ЕЖЕГОДНОГО ОБЛАСТНОГО КОНКУРСА ПРОЕКТОВ</w:t>
      </w:r>
    </w:p>
    <w:p w:rsidR="00F701E2" w:rsidRDefault="00F701E2">
      <w:pPr>
        <w:pStyle w:val="ConsPlusTitle"/>
        <w:jc w:val="center"/>
      </w:pPr>
      <w:r>
        <w:t>В ОБЛАСТИ ГРАЖДАНСКО-ПАТРИОТИЧЕСКОГО ВОСПИТАНИЯ</w:t>
      </w:r>
    </w:p>
    <w:p w:rsidR="00F701E2" w:rsidRDefault="00F701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01E2">
        <w:tc>
          <w:tcPr>
            <w:tcW w:w="60" w:type="dxa"/>
            <w:tcBorders>
              <w:top w:val="nil"/>
              <w:left w:val="nil"/>
              <w:bottom w:val="nil"/>
              <w:right w:val="nil"/>
            </w:tcBorders>
            <w:shd w:val="clear" w:color="auto" w:fill="CED3F1"/>
            <w:tcMar>
              <w:top w:w="0" w:type="dxa"/>
              <w:left w:w="0" w:type="dxa"/>
              <w:bottom w:w="0" w:type="dxa"/>
              <w:right w:w="0" w:type="dxa"/>
            </w:tcMar>
          </w:tcPr>
          <w:p w:rsidR="00F701E2" w:rsidRDefault="00F701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01E2" w:rsidRDefault="00F701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01E2" w:rsidRDefault="00F701E2">
            <w:pPr>
              <w:pStyle w:val="ConsPlusNormal"/>
              <w:jc w:val="center"/>
            </w:pPr>
            <w:r>
              <w:rPr>
                <w:color w:val="392C69"/>
              </w:rPr>
              <w:t>Список изменяющих документов</w:t>
            </w:r>
          </w:p>
          <w:p w:rsidR="00F701E2" w:rsidRDefault="00F701E2">
            <w:pPr>
              <w:pStyle w:val="ConsPlusNormal"/>
              <w:jc w:val="center"/>
            </w:pPr>
            <w:r>
              <w:rPr>
                <w:color w:val="392C69"/>
              </w:rPr>
              <w:t>(в ред. постановлений Администрации Смоленской области</w:t>
            </w:r>
          </w:p>
          <w:p w:rsidR="00F701E2" w:rsidRDefault="00F701E2">
            <w:pPr>
              <w:pStyle w:val="ConsPlusNormal"/>
              <w:jc w:val="center"/>
            </w:pPr>
            <w:r>
              <w:rPr>
                <w:color w:val="392C69"/>
              </w:rPr>
              <w:t xml:space="preserve">от 27.11.2017 </w:t>
            </w:r>
            <w:hyperlink r:id="rId9">
              <w:r>
                <w:rPr>
                  <w:color w:val="0000FF"/>
                </w:rPr>
                <w:t>N 787</w:t>
              </w:r>
            </w:hyperlink>
            <w:r>
              <w:rPr>
                <w:color w:val="392C69"/>
              </w:rPr>
              <w:t xml:space="preserve">, от 27.12.2019 </w:t>
            </w:r>
            <w:hyperlink r:id="rId10">
              <w:r>
                <w:rPr>
                  <w:color w:val="0000FF"/>
                </w:rPr>
                <w:t>N 830</w:t>
              </w:r>
            </w:hyperlink>
            <w:r>
              <w:rPr>
                <w:color w:val="392C69"/>
              </w:rPr>
              <w:t xml:space="preserve">, от 06.12.2021 </w:t>
            </w:r>
            <w:hyperlink r:id="rId11">
              <w:r>
                <w:rPr>
                  <w:color w:val="0000FF"/>
                </w:rPr>
                <w:t>N 780</w:t>
              </w:r>
            </w:hyperlink>
            <w:r>
              <w:rPr>
                <w:color w:val="392C69"/>
              </w:rPr>
              <w:t>,</w:t>
            </w:r>
          </w:p>
          <w:p w:rsidR="00F701E2" w:rsidRDefault="008609D3">
            <w:pPr>
              <w:pStyle w:val="ConsPlusNormal"/>
              <w:jc w:val="center"/>
            </w:pPr>
            <w:hyperlink r:id="rId12">
              <w:r w:rsidR="00F701E2">
                <w:rPr>
                  <w:color w:val="0000FF"/>
                </w:rPr>
                <w:t>постановления</w:t>
              </w:r>
            </w:hyperlink>
            <w:r w:rsidR="00F701E2">
              <w:rPr>
                <w:color w:val="392C69"/>
              </w:rPr>
              <w:t xml:space="preserve"> Правительства Смоленской области</w:t>
            </w:r>
          </w:p>
          <w:p w:rsidR="00F701E2" w:rsidRDefault="00F701E2">
            <w:pPr>
              <w:pStyle w:val="ConsPlusNormal"/>
              <w:jc w:val="center"/>
            </w:pPr>
            <w:r>
              <w:rPr>
                <w:color w:val="392C69"/>
              </w:rPr>
              <w:t>от 12.11.2025 N 680)</w:t>
            </w:r>
          </w:p>
        </w:tc>
        <w:tc>
          <w:tcPr>
            <w:tcW w:w="113" w:type="dxa"/>
            <w:tcBorders>
              <w:top w:val="nil"/>
              <w:left w:val="nil"/>
              <w:bottom w:val="nil"/>
              <w:right w:val="nil"/>
            </w:tcBorders>
            <w:shd w:val="clear" w:color="auto" w:fill="F4F3F8"/>
            <w:tcMar>
              <w:top w:w="0" w:type="dxa"/>
              <w:left w:w="0" w:type="dxa"/>
              <w:bottom w:w="0" w:type="dxa"/>
              <w:right w:w="0" w:type="dxa"/>
            </w:tcMar>
          </w:tcPr>
          <w:p w:rsidR="00F701E2" w:rsidRDefault="00F701E2">
            <w:pPr>
              <w:pStyle w:val="ConsPlusNormal"/>
            </w:pPr>
          </w:p>
        </w:tc>
      </w:tr>
    </w:tbl>
    <w:p w:rsidR="00F701E2" w:rsidRDefault="00F701E2">
      <w:pPr>
        <w:pStyle w:val="ConsPlusNormal"/>
        <w:jc w:val="both"/>
      </w:pPr>
    </w:p>
    <w:p w:rsidR="00F701E2" w:rsidRDefault="00F701E2">
      <w:pPr>
        <w:pStyle w:val="ConsPlusTitle"/>
        <w:jc w:val="center"/>
        <w:outlineLvl w:val="1"/>
      </w:pPr>
      <w:r>
        <w:t>1. Общие положения</w:t>
      </w:r>
    </w:p>
    <w:p w:rsidR="00F701E2" w:rsidRDefault="00F701E2">
      <w:pPr>
        <w:pStyle w:val="ConsPlusNormal"/>
        <w:jc w:val="both"/>
      </w:pPr>
    </w:p>
    <w:p w:rsidR="00F701E2" w:rsidRDefault="00F701E2">
      <w:pPr>
        <w:pStyle w:val="ConsPlusNormal"/>
        <w:ind w:firstLine="540"/>
        <w:jc w:val="both"/>
      </w:pPr>
      <w:r>
        <w:t xml:space="preserve">1.1. Настоящее Положение устанавливает порядок проведения ежегодного областного конкурса проектов в области гражданско-патриотического воспитания (далее также - конкурс) в целях духовного, патриотического и нравственного воспитания, формирования мировоззрения, </w:t>
      </w:r>
      <w:r>
        <w:lastRenderedPageBreak/>
        <w:t>основанного на моральных ценностях гражданского общества.</w:t>
      </w:r>
    </w:p>
    <w:p w:rsidR="00F701E2" w:rsidRDefault="00F701E2">
      <w:pPr>
        <w:pStyle w:val="ConsPlusNormal"/>
        <w:spacing w:before="220"/>
        <w:ind w:firstLine="540"/>
        <w:jc w:val="both"/>
      </w:pPr>
      <w:bookmarkStart w:id="2" w:name="P44"/>
      <w:bookmarkEnd w:id="2"/>
      <w:r>
        <w:t>1.2. Конкурс проводится ежегодно. Информация о дате проведения конкурса, о датах начала и окончания подачи заявок на участие в конкурсе (далее также - заявки), об условиях конкурса, критериях и порядке оценки проектов в области гражданско-патриотического воспитания (далее также - проекты), месте и порядке представления заявок и материалов, прилагаемых к ним, размере и форме призов, а также порядке и сроках объявления результатов конкурса размещается Главным управлением Смоленской области по делам молодежи и гражданско-патриотическому воспитанию на официальных сайтах Правительства Смоленской области, Главного управления Смоленской области по делам молодежи и гражданско-патриотическому воспитанию в информационно-телекоммуникационной сети "Интернет".</w:t>
      </w:r>
    </w:p>
    <w:p w:rsidR="00F701E2" w:rsidRDefault="00F701E2">
      <w:pPr>
        <w:pStyle w:val="ConsPlusNormal"/>
        <w:jc w:val="both"/>
      </w:pPr>
      <w:r>
        <w:t xml:space="preserve">(в ред. </w:t>
      </w:r>
      <w:hyperlink r:id="rId13">
        <w:r>
          <w:rPr>
            <w:color w:val="0000FF"/>
          </w:rPr>
          <w:t>постановления</w:t>
        </w:r>
      </w:hyperlink>
      <w:r>
        <w:t xml:space="preserve"> Администрации Смоленской области от 27.11.2017 N 787, </w:t>
      </w:r>
      <w:hyperlink r:id="rId14">
        <w:r>
          <w:rPr>
            <w:color w:val="0000FF"/>
          </w:rPr>
          <w:t>постановления</w:t>
        </w:r>
      </w:hyperlink>
      <w:r>
        <w:t xml:space="preserve"> Правительства Смоленской области от 12.11.2025 N 680)</w:t>
      </w:r>
    </w:p>
    <w:p w:rsidR="00F701E2" w:rsidRDefault="00F701E2">
      <w:pPr>
        <w:pStyle w:val="ConsPlusNormal"/>
        <w:spacing w:before="220"/>
        <w:ind w:firstLine="540"/>
        <w:jc w:val="both"/>
      </w:pPr>
      <w:r>
        <w:t>1.3. Участниками конкурса являются дошкольные образовательные организации, общеобразовательные организации, организации дополнительного образования, профессиональные образовательные организации, образовательные организации высшего образования, общественные организации, религиозные организации (далее - организации).</w:t>
      </w:r>
    </w:p>
    <w:p w:rsidR="00F701E2" w:rsidRDefault="00F701E2">
      <w:pPr>
        <w:pStyle w:val="ConsPlusNormal"/>
        <w:jc w:val="both"/>
      </w:pPr>
      <w:r>
        <w:t xml:space="preserve">(п. 1.3 в ред. </w:t>
      </w:r>
      <w:hyperlink r:id="rId15">
        <w:r>
          <w:rPr>
            <w:color w:val="0000FF"/>
          </w:rPr>
          <w:t>постановления</w:t>
        </w:r>
      </w:hyperlink>
      <w:r>
        <w:t xml:space="preserve"> Администрации Смоленской области от 06.12.2021 N 780)</w:t>
      </w:r>
    </w:p>
    <w:p w:rsidR="00F701E2" w:rsidRDefault="00F701E2">
      <w:pPr>
        <w:pStyle w:val="ConsPlusNormal"/>
        <w:spacing w:before="220"/>
        <w:ind w:firstLine="540"/>
        <w:jc w:val="both"/>
      </w:pPr>
      <w:r>
        <w:t>1.4. Организация, подавшая проект в области гражданско-патриотического воспитания на конкурс, автором которого не является, несет ответственность в соответствии с законодательством Российской Федерации перед обладателем исключительных авторских прав.</w:t>
      </w:r>
    </w:p>
    <w:p w:rsidR="00F701E2" w:rsidRDefault="00F701E2">
      <w:pPr>
        <w:pStyle w:val="ConsPlusNormal"/>
        <w:jc w:val="both"/>
      </w:pPr>
      <w:r>
        <w:t xml:space="preserve">(в ред. </w:t>
      </w:r>
      <w:hyperlink r:id="rId16">
        <w:r>
          <w:rPr>
            <w:color w:val="0000FF"/>
          </w:rPr>
          <w:t>постановления</w:t>
        </w:r>
      </w:hyperlink>
      <w:r>
        <w:t xml:space="preserve"> Администрации Смоленской области от 27.11.2017 N 787)</w:t>
      </w:r>
    </w:p>
    <w:p w:rsidR="00F701E2" w:rsidRDefault="00F701E2">
      <w:pPr>
        <w:pStyle w:val="ConsPlusNormal"/>
        <w:jc w:val="both"/>
      </w:pPr>
    </w:p>
    <w:p w:rsidR="00F701E2" w:rsidRDefault="00F701E2">
      <w:pPr>
        <w:pStyle w:val="ConsPlusTitle"/>
        <w:jc w:val="center"/>
        <w:outlineLvl w:val="1"/>
      </w:pPr>
      <w:r>
        <w:t>2. Организация и проведение конкурса</w:t>
      </w:r>
    </w:p>
    <w:p w:rsidR="00F701E2" w:rsidRDefault="00F701E2">
      <w:pPr>
        <w:pStyle w:val="ConsPlusNormal"/>
        <w:jc w:val="both"/>
      </w:pPr>
    </w:p>
    <w:p w:rsidR="00F701E2" w:rsidRDefault="00F701E2">
      <w:pPr>
        <w:pStyle w:val="ConsPlusNormal"/>
        <w:ind w:firstLine="540"/>
        <w:jc w:val="both"/>
      </w:pPr>
      <w:r>
        <w:t>2.1. Организацию и проведение конкурса осуществляет Главное управление Смоленской области по делам молодежи и гражданско-патриотическому воспитанию.</w:t>
      </w:r>
    </w:p>
    <w:p w:rsidR="00F701E2" w:rsidRDefault="00F701E2">
      <w:pPr>
        <w:pStyle w:val="ConsPlusNormal"/>
        <w:jc w:val="both"/>
      </w:pPr>
      <w:r>
        <w:t xml:space="preserve">(в ред. </w:t>
      </w:r>
      <w:hyperlink r:id="rId17">
        <w:r>
          <w:rPr>
            <w:color w:val="0000FF"/>
          </w:rPr>
          <w:t>постановления</w:t>
        </w:r>
      </w:hyperlink>
      <w:r>
        <w:t xml:space="preserve"> Администрации Смоленской области от 27.11.2017 N 787)</w:t>
      </w:r>
    </w:p>
    <w:p w:rsidR="00F701E2" w:rsidRDefault="00F701E2">
      <w:pPr>
        <w:pStyle w:val="ConsPlusNormal"/>
        <w:spacing w:before="220"/>
        <w:ind w:firstLine="540"/>
        <w:jc w:val="both"/>
      </w:pPr>
      <w:bookmarkStart w:id="3" w:name="P55"/>
      <w:bookmarkEnd w:id="3"/>
      <w:r>
        <w:t>2.2. На конкурс представляются проекты, реализованные в течение текущего календарного года, направленные на гражданско-патриотическое воспитание жителей Смоленской области в целях формирования сообщества патриотически настроенных людей, уважительно относящихся к Родине и ее истории.</w:t>
      </w:r>
    </w:p>
    <w:p w:rsidR="00F701E2" w:rsidRDefault="00F701E2">
      <w:pPr>
        <w:pStyle w:val="ConsPlusNormal"/>
        <w:jc w:val="both"/>
      </w:pPr>
      <w:r>
        <w:t xml:space="preserve">(в ред. </w:t>
      </w:r>
      <w:hyperlink r:id="rId18">
        <w:r>
          <w:rPr>
            <w:color w:val="0000FF"/>
          </w:rPr>
          <w:t>постановления</w:t>
        </w:r>
      </w:hyperlink>
      <w:r>
        <w:t xml:space="preserve"> Администрации Смоленской области от 27.12.2019 N 830)</w:t>
      </w:r>
    </w:p>
    <w:p w:rsidR="00F701E2" w:rsidRDefault="00F701E2">
      <w:pPr>
        <w:pStyle w:val="ConsPlusNormal"/>
        <w:spacing w:before="220"/>
        <w:ind w:firstLine="540"/>
        <w:jc w:val="both"/>
      </w:pPr>
      <w:r>
        <w:t>2.3. Конкурс проводится по пяти номинациям:</w:t>
      </w:r>
    </w:p>
    <w:p w:rsidR="00F701E2" w:rsidRDefault="00F701E2">
      <w:pPr>
        <w:pStyle w:val="ConsPlusNormal"/>
        <w:spacing w:before="220"/>
        <w:ind w:firstLine="540"/>
        <w:jc w:val="both"/>
      </w:pPr>
      <w:r>
        <w:t>- "Лучший проект дошкольной образовательной организации";</w:t>
      </w:r>
    </w:p>
    <w:p w:rsidR="00F701E2" w:rsidRDefault="00F701E2">
      <w:pPr>
        <w:pStyle w:val="ConsPlusNormal"/>
        <w:spacing w:before="220"/>
        <w:ind w:firstLine="540"/>
        <w:jc w:val="both"/>
      </w:pPr>
      <w:r>
        <w:t>- "Лучший проект общеобразовательной организации";</w:t>
      </w:r>
    </w:p>
    <w:p w:rsidR="00F701E2" w:rsidRDefault="00F701E2">
      <w:pPr>
        <w:pStyle w:val="ConsPlusNormal"/>
        <w:spacing w:before="220"/>
        <w:ind w:firstLine="540"/>
        <w:jc w:val="both"/>
      </w:pPr>
      <w:r>
        <w:t>- "Лучший проект профессиональной образовательной организации и образовательной организации высшего образования";</w:t>
      </w:r>
    </w:p>
    <w:p w:rsidR="00F701E2" w:rsidRDefault="00F701E2">
      <w:pPr>
        <w:pStyle w:val="ConsPlusNormal"/>
        <w:spacing w:before="220"/>
        <w:ind w:firstLine="540"/>
        <w:jc w:val="both"/>
      </w:pPr>
      <w:r>
        <w:t>- "Лучший проект общественной и религиозной организации";</w:t>
      </w:r>
    </w:p>
    <w:p w:rsidR="00F701E2" w:rsidRDefault="00F701E2">
      <w:pPr>
        <w:pStyle w:val="ConsPlusNormal"/>
        <w:spacing w:before="220"/>
        <w:ind w:firstLine="540"/>
        <w:jc w:val="both"/>
      </w:pPr>
      <w:r>
        <w:t>- "Лучший проект организации дополнительного образования".</w:t>
      </w:r>
    </w:p>
    <w:p w:rsidR="00F701E2" w:rsidRDefault="00F701E2">
      <w:pPr>
        <w:pStyle w:val="ConsPlusNormal"/>
        <w:jc w:val="both"/>
      </w:pPr>
      <w:r>
        <w:t xml:space="preserve">(п. 2.3 в ред. </w:t>
      </w:r>
      <w:hyperlink r:id="rId19">
        <w:r>
          <w:rPr>
            <w:color w:val="0000FF"/>
          </w:rPr>
          <w:t>постановления</w:t>
        </w:r>
      </w:hyperlink>
      <w:r>
        <w:t xml:space="preserve"> Администрации Смоленской области от 06.12.2021 N 780)</w:t>
      </w:r>
    </w:p>
    <w:p w:rsidR="00F701E2" w:rsidRDefault="00F701E2">
      <w:pPr>
        <w:pStyle w:val="ConsPlusNormal"/>
        <w:spacing w:before="220"/>
        <w:ind w:firstLine="540"/>
        <w:jc w:val="both"/>
      </w:pPr>
      <w:r>
        <w:t>2.4. Организация представляет на конкурс не более 2 проектов в соответствующей номинации.</w:t>
      </w:r>
    </w:p>
    <w:p w:rsidR="00F701E2" w:rsidRDefault="00F701E2">
      <w:pPr>
        <w:pStyle w:val="ConsPlusNormal"/>
        <w:jc w:val="both"/>
      </w:pPr>
      <w:r>
        <w:t xml:space="preserve">(в ред. </w:t>
      </w:r>
      <w:hyperlink r:id="rId20">
        <w:r>
          <w:rPr>
            <w:color w:val="0000FF"/>
          </w:rPr>
          <w:t>постановления</w:t>
        </w:r>
      </w:hyperlink>
      <w:r>
        <w:t xml:space="preserve"> Администрации Смоленской области от 27.11.2017 N 787)</w:t>
      </w:r>
    </w:p>
    <w:p w:rsidR="00F701E2" w:rsidRDefault="00F701E2">
      <w:pPr>
        <w:pStyle w:val="ConsPlusNormal"/>
        <w:spacing w:before="220"/>
        <w:ind w:firstLine="540"/>
        <w:jc w:val="both"/>
      </w:pPr>
      <w:bookmarkStart w:id="4" w:name="P66"/>
      <w:bookmarkEnd w:id="4"/>
      <w:r>
        <w:t xml:space="preserve">2.5. Представленные на конкурс проекты не могут содержать элементы насилия, расовой, </w:t>
      </w:r>
      <w:r>
        <w:lastRenderedPageBreak/>
        <w:t>национальной или религиозной нетерпимости.</w:t>
      </w:r>
    </w:p>
    <w:p w:rsidR="00F701E2" w:rsidRDefault="00F701E2">
      <w:pPr>
        <w:pStyle w:val="ConsPlusNormal"/>
        <w:spacing w:before="220"/>
        <w:ind w:firstLine="540"/>
        <w:jc w:val="both"/>
      </w:pPr>
      <w:bookmarkStart w:id="5" w:name="P67"/>
      <w:bookmarkEnd w:id="5"/>
      <w:r>
        <w:t xml:space="preserve">2.6. Организация представляет в Главное управление Смоленской области по делам молодежи и гражданско-патриотическому воспитанию </w:t>
      </w:r>
      <w:hyperlink w:anchor="P125">
        <w:r>
          <w:rPr>
            <w:color w:val="0000FF"/>
          </w:rPr>
          <w:t>заявку</w:t>
        </w:r>
      </w:hyperlink>
      <w:r>
        <w:t xml:space="preserve"> на участие в конкурсе по форме согласно приложению N 1 к настоящему Положению.</w:t>
      </w:r>
    </w:p>
    <w:p w:rsidR="00F701E2" w:rsidRDefault="00F701E2">
      <w:pPr>
        <w:pStyle w:val="ConsPlusNormal"/>
        <w:jc w:val="both"/>
      </w:pPr>
      <w:r>
        <w:t xml:space="preserve">(в ред. </w:t>
      </w:r>
      <w:hyperlink r:id="rId21">
        <w:r>
          <w:rPr>
            <w:color w:val="0000FF"/>
          </w:rPr>
          <w:t>постановления</w:t>
        </w:r>
      </w:hyperlink>
      <w:r>
        <w:t xml:space="preserve"> Администрации Смоленской области от 27.11.2017 N 787)</w:t>
      </w:r>
    </w:p>
    <w:p w:rsidR="00F701E2" w:rsidRDefault="00F701E2">
      <w:pPr>
        <w:pStyle w:val="ConsPlusNormal"/>
        <w:spacing w:before="220"/>
        <w:ind w:firstLine="540"/>
        <w:jc w:val="both"/>
      </w:pPr>
      <w:r>
        <w:t>К заявке прилагаются следующие материалы:</w:t>
      </w:r>
    </w:p>
    <w:p w:rsidR="00F701E2" w:rsidRDefault="00F701E2">
      <w:pPr>
        <w:pStyle w:val="ConsPlusNormal"/>
        <w:spacing w:before="220"/>
        <w:ind w:firstLine="540"/>
        <w:jc w:val="both"/>
      </w:pPr>
      <w:r>
        <w:t xml:space="preserve">а) </w:t>
      </w:r>
      <w:hyperlink w:anchor="P176">
        <w:r>
          <w:rPr>
            <w:color w:val="0000FF"/>
          </w:rPr>
          <w:t>паспорт</w:t>
        </w:r>
      </w:hyperlink>
      <w:r>
        <w:t xml:space="preserve"> проекта по форме согласно приложению N 2 к настоящему Положению;</w:t>
      </w:r>
    </w:p>
    <w:p w:rsidR="00F701E2" w:rsidRDefault="00F701E2">
      <w:pPr>
        <w:pStyle w:val="ConsPlusNormal"/>
        <w:spacing w:before="220"/>
        <w:ind w:firstLine="540"/>
        <w:jc w:val="both"/>
      </w:pPr>
      <w:r>
        <w:t xml:space="preserve">б) </w:t>
      </w:r>
      <w:hyperlink w:anchor="P264">
        <w:r>
          <w:rPr>
            <w:color w:val="0000FF"/>
          </w:rPr>
          <w:t>заявление-согласие</w:t>
        </w:r>
      </w:hyperlink>
      <w:r>
        <w:t xml:space="preserve"> на обработку персональных данных руководителя проекта по форме согласно приложению N 3 к настоящему Положению;</w:t>
      </w:r>
    </w:p>
    <w:p w:rsidR="00F701E2" w:rsidRDefault="00F701E2">
      <w:pPr>
        <w:pStyle w:val="ConsPlusNormal"/>
        <w:spacing w:before="220"/>
        <w:ind w:firstLine="540"/>
        <w:jc w:val="both"/>
      </w:pPr>
      <w:r>
        <w:t>в) проект;</w:t>
      </w:r>
    </w:p>
    <w:p w:rsidR="00F701E2" w:rsidRDefault="00F701E2">
      <w:pPr>
        <w:pStyle w:val="ConsPlusNormal"/>
        <w:jc w:val="both"/>
      </w:pPr>
      <w:r>
        <w:t>(</w:t>
      </w:r>
      <w:proofErr w:type="spellStart"/>
      <w:r>
        <w:t>пп</w:t>
      </w:r>
      <w:proofErr w:type="spellEnd"/>
      <w:r>
        <w:t xml:space="preserve">. "в" введен </w:t>
      </w:r>
      <w:hyperlink r:id="rId22">
        <w:r>
          <w:rPr>
            <w:color w:val="0000FF"/>
          </w:rPr>
          <w:t>постановлением</w:t>
        </w:r>
      </w:hyperlink>
      <w:r>
        <w:t xml:space="preserve"> Администрации Смоленской области от 27.11.2017 N 787)</w:t>
      </w:r>
    </w:p>
    <w:p w:rsidR="00F701E2" w:rsidRDefault="00F701E2">
      <w:pPr>
        <w:pStyle w:val="ConsPlusNormal"/>
        <w:spacing w:before="220"/>
        <w:ind w:firstLine="540"/>
        <w:jc w:val="both"/>
      </w:pPr>
      <w:r>
        <w:t xml:space="preserve">г) </w:t>
      </w:r>
      <w:hyperlink w:anchor="P314">
        <w:r>
          <w:rPr>
            <w:color w:val="0000FF"/>
          </w:rPr>
          <w:t>заявление-согласие</w:t>
        </w:r>
      </w:hyperlink>
      <w:r>
        <w:t xml:space="preserve"> на передачу неисключительных авторских прав на использование проекта по форме согласно приложению N 3.1.</w:t>
      </w:r>
    </w:p>
    <w:p w:rsidR="00F701E2" w:rsidRDefault="00F701E2">
      <w:pPr>
        <w:pStyle w:val="ConsPlusNormal"/>
        <w:jc w:val="both"/>
      </w:pPr>
      <w:r>
        <w:t>(</w:t>
      </w:r>
      <w:proofErr w:type="spellStart"/>
      <w:r>
        <w:t>пп</w:t>
      </w:r>
      <w:proofErr w:type="spellEnd"/>
      <w:r>
        <w:t xml:space="preserve">. "г" введен </w:t>
      </w:r>
      <w:hyperlink r:id="rId23">
        <w:r>
          <w:rPr>
            <w:color w:val="0000FF"/>
          </w:rPr>
          <w:t>постановлением</w:t>
        </w:r>
      </w:hyperlink>
      <w:r>
        <w:t xml:space="preserve"> Администрации Смоленской области от 27.12.2019 N 830)</w:t>
      </w:r>
    </w:p>
    <w:p w:rsidR="00F701E2" w:rsidRDefault="00F701E2">
      <w:pPr>
        <w:pStyle w:val="ConsPlusNormal"/>
        <w:spacing w:before="220"/>
        <w:ind w:firstLine="540"/>
        <w:jc w:val="both"/>
      </w:pPr>
      <w:r>
        <w:t xml:space="preserve">2.7. Для участия в конкурсе организации представляют заявку и материалы, указанные в </w:t>
      </w:r>
      <w:hyperlink w:anchor="P67">
        <w:r>
          <w:rPr>
            <w:color w:val="0000FF"/>
          </w:rPr>
          <w:t>пункте 2.6</w:t>
        </w:r>
      </w:hyperlink>
      <w:r>
        <w:t xml:space="preserve"> настоящего Положения, на электронную почту (patriot@admin-smolensk.ru) с пометкой "Конкурс проектов в области гражданско-патриотического воспитания" или в бумажном виде по адресу: г. Смоленск, ул. Багратиона, д. 23, кабинет 19, Главное управление Смоленской области по делам молодежи и гражданско-патриотическому воспитанию - в течение 20 календарных дней с даты размещения информации о конкурсе, указанной в </w:t>
      </w:r>
      <w:hyperlink w:anchor="P44">
        <w:r>
          <w:rPr>
            <w:color w:val="0000FF"/>
          </w:rPr>
          <w:t>пункте 1.2</w:t>
        </w:r>
      </w:hyperlink>
      <w:r>
        <w:t xml:space="preserve"> настоящего Положения, на официальных сайтах Правительства Смоленской области, Главного управления Смоленской области по делам молодежи и гражданско-патриотическому воспитанию в информационно-телекоммуникационной сети "Интернет".</w:t>
      </w:r>
    </w:p>
    <w:p w:rsidR="00F701E2" w:rsidRDefault="00F701E2">
      <w:pPr>
        <w:pStyle w:val="ConsPlusNormal"/>
        <w:jc w:val="both"/>
      </w:pPr>
      <w:r>
        <w:t xml:space="preserve">(в ред. </w:t>
      </w:r>
      <w:hyperlink r:id="rId24">
        <w:r>
          <w:rPr>
            <w:color w:val="0000FF"/>
          </w:rPr>
          <w:t>постановления</w:t>
        </w:r>
      </w:hyperlink>
      <w:r>
        <w:t xml:space="preserve"> Администрации Смоленской области от 27.11.2017 N 787, </w:t>
      </w:r>
      <w:hyperlink r:id="rId25">
        <w:r>
          <w:rPr>
            <w:color w:val="0000FF"/>
          </w:rPr>
          <w:t>постановления</w:t>
        </w:r>
      </w:hyperlink>
      <w:r>
        <w:t xml:space="preserve"> Правительства Смоленской области от 12.11.2025 N 680)</w:t>
      </w:r>
    </w:p>
    <w:p w:rsidR="00F701E2" w:rsidRDefault="00F701E2">
      <w:pPr>
        <w:pStyle w:val="ConsPlusNormal"/>
        <w:spacing w:before="220"/>
        <w:ind w:firstLine="540"/>
        <w:jc w:val="both"/>
      </w:pPr>
      <w:r>
        <w:t xml:space="preserve">2.8. Главное управление Смоленской области по делам молодежи и гражданско-патриотическому воспитанию в срок, не превышающий 3 рабочих дней со дня получения от организаций заявок и материалов, указанных в </w:t>
      </w:r>
      <w:hyperlink w:anchor="P67">
        <w:r>
          <w:rPr>
            <w:color w:val="0000FF"/>
          </w:rPr>
          <w:t>пункте 2.6</w:t>
        </w:r>
      </w:hyperlink>
      <w:r>
        <w:t xml:space="preserve"> настоящего Положения, рассматривает поступившие заявки и материалы на предмет их соответствия требованиям, предъявляемым к заявкам и материалам, прилагаемым к ним, в соответствии с настоящим разделом и принимает решение о допуске организации к участию в конкурсе либо об отказе в допуске организации к участию в конкурсе. Основаниями для отказа в допуске организации к участию в конкурсе являются:</w:t>
      </w:r>
    </w:p>
    <w:p w:rsidR="00F701E2" w:rsidRDefault="00F701E2">
      <w:pPr>
        <w:pStyle w:val="ConsPlusNormal"/>
        <w:jc w:val="both"/>
      </w:pPr>
      <w:r>
        <w:t xml:space="preserve">(в ред. </w:t>
      </w:r>
      <w:hyperlink r:id="rId26">
        <w:r>
          <w:rPr>
            <w:color w:val="0000FF"/>
          </w:rPr>
          <w:t>постановления</w:t>
        </w:r>
      </w:hyperlink>
      <w:r>
        <w:t xml:space="preserve"> Администрации Смоленской области от 27.11.2017 N 787)</w:t>
      </w:r>
    </w:p>
    <w:p w:rsidR="00F701E2" w:rsidRDefault="00F701E2">
      <w:pPr>
        <w:pStyle w:val="ConsPlusNormal"/>
        <w:spacing w:before="220"/>
        <w:ind w:firstLine="540"/>
        <w:jc w:val="both"/>
      </w:pPr>
      <w:r>
        <w:t xml:space="preserve">- несвоевременное представление организацией материалов, указанных в </w:t>
      </w:r>
      <w:hyperlink w:anchor="P67">
        <w:r>
          <w:rPr>
            <w:color w:val="0000FF"/>
          </w:rPr>
          <w:t>пункте 2.6</w:t>
        </w:r>
      </w:hyperlink>
      <w:r>
        <w:t xml:space="preserve"> настоящего Положения;</w:t>
      </w:r>
    </w:p>
    <w:p w:rsidR="00F701E2" w:rsidRDefault="00F701E2">
      <w:pPr>
        <w:pStyle w:val="ConsPlusNormal"/>
        <w:spacing w:before="220"/>
        <w:ind w:firstLine="540"/>
        <w:jc w:val="both"/>
      </w:pPr>
      <w:r>
        <w:t xml:space="preserve">- представление организацией материалов, указанных в </w:t>
      </w:r>
      <w:hyperlink w:anchor="P67">
        <w:r>
          <w:rPr>
            <w:color w:val="0000FF"/>
          </w:rPr>
          <w:t>пункте 2.6</w:t>
        </w:r>
      </w:hyperlink>
      <w:r>
        <w:t xml:space="preserve"> настоящего Положения, не в полном объеме;</w:t>
      </w:r>
    </w:p>
    <w:p w:rsidR="00F701E2" w:rsidRDefault="00F701E2">
      <w:pPr>
        <w:pStyle w:val="ConsPlusNormal"/>
        <w:spacing w:before="220"/>
        <w:ind w:firstLine="540"/>
        <w:jc w:val="both"/>
      </w:pPr>
      <w:r>
        <w:t xml:space="preserve">- несоответствие представленных организацией материалов требованиям, указанным в </w:t>
      </w:r>
      <w:hyperlink w:anchor="P55">
        <w:r>
          <w:rPr>
            <w:color w:val="0000FF"/>
          </w:rPr>
          <w:t>пунктах 2.2</w:t>
        </w:r>
      </w:hyperlink>
      <w:r>
        <w:t xml:space="preserve"> и </w:t>
      </w:r>
      <w:hyperlink w:anchor="P66">
        <w:r>
          <w:rPr>
            <w:color w:val="0000FF"/>
          </w:rPr>
          <w:t>2.5</w:t>
        </w:r>
      </w:hyperlink>
      <w:r>
        <w:t xml:space="preserve"> настоящего Положения.</w:t>
      </w:r>
    </w:p>
    <w:p w:rsidR="00F701E2" w:rsidRDefault="00F701E2">
      <w:pPr>
        <w:pStyle w:val="ConsPlusNormal"/>
        <w:spacing w:before="220"/>
        <w:ind w:firstLine="540"/>
        <w:jc w:val="both"/>
      </w:pPr>
      <w:r>
        <w:t>Решение о допуске к участию в конкурсе доводится до организаций посредством размещения в информационно-телекоммуникационной сети "Интернет" на официальном сайте Главного управления Смоленской области по делам молодежи и гражданско-патриотическому воспитанию информации об организациях, допущенных к участию в конкурсе.</w:t>
      </w:r>
    </w:p>
    <w:p w:rsidR="00F701E2" w:rsidRDefault="00F701E2">
      <w:pPr>
        <w:pStyle w:val="ConsPlusNormal"/>
        <w:jc w:val="both"/>
      </w:pPr>
      <w:r>
        <w:t xml:space="preserve">(абзац введен </w:t>
      </w:r>
      <w:hyperlink r:id="rId27">
        <w:r>
          <w:rPr>
            <w:color w:val="0000FF"/>
          </w:rPr>
          <w:t>постановлением</w:t>
        </w:r>
      </w:hyperlink>
      <w:r>
        <w:t xml:space="preserve"> Администрации Смоленской области от 27.11.2017 N 787)</w:t>
      </w:r>
    </w:p>
    <w:p w:rsidR="00F701E2" w:rsidRDefault="00F701E2">
      <w:pPr>
        <w:pStyle w:val="ConsPlusNormal"/>
        <w:spacing w:before="220"/>
        <w:ind w:firstLine="540"/>
        <w:jc w:val="both"/>
      </w:pPr>
      <w:r>
        <w:lastRenderedPageBreak/>
        <w:t>Решение об отказе в допуске к участию в конкурсе доводится до организаций в письменном виде с обоснованием причин отказа в течение 5 рабочих дней со дня принятия указанного решения.</w:t>
      </w:r>
    </w:p>
    <w:p w:rsidR="00F701E2" w:rsidRDefault="00F701E2">
      <w:pPr>
        <w:pStyle w:val="ConsPlusNormal"/>
        <w:jc w:val="both"/>
      </w:pPr>
      <w:r>
        <w:t xml:space="preserve">(абзац введен </w:t>
      </w:r>
      <w:hyperlink r:id="rId28">
        <w:r>
          <w:rPr>
            <w:color w:val="0000FF"/>
          </w:rPr>
          <w:t>постановлением</w:t>
        </w:r>
      </w:hyperlink>
      <w:r>
        <w:t xml:space="preserve"> Администрации Смоленской области от 27.11.2017 N 787)</w:t>
      </w:r>
    </w:p>
    <w:p w:rsidR="00F701E2" w:rsidRDefault="00F701E2">
      <w:pPr>
        <w:pStyle w:val="ConsPlusNormal"/>
        <w:spacing w:before="220"/>
        <w:ind w:firstLine="540"/>
        <w:jc w:val="both"/>
      </w:pPr>
      <w:r>
        <w:t>2.8.1. Главное управление Смоленской области по делам молодежи и гражданско-патриотическому воспитанию в срок, не превышающий одного рабочего дня со дня принятия решения о допуске организации к участию в конкурсе, направляет в конкурсную комиссию по подведению итогов ежегодного областного конкурса проектов в области гражданско-патриотического воспитания (далее - конкурсная комиссия) заявки и материалы, представленные организациями, допущенными к участию в конкурсе.</w:t>
      </w:r>
    </w:p>
    <w:p w:rsidR="00F701E2" w:rsidRDefault="00F701E2">
      <w:pPr>
        <w:pStyle w:val="ConsPlusNormal"/>
        <w:jc w:val="both"/>
      </w:pPr>
      <w:r>
        <w:t xml:space="preserve">(п. 2.8.1 введен </w:t>
      </w:r>
      <w:hyperlink r:id="rId29">
        <w:r>
          <w:rPr>
            <w:color w:val="0000FF"/>
          </w:rPr>
          <w:t>постановлением</w:t>
        </w:r>
      </w:hyperlink>
      <w:r>
        <w:t xml:space="preserve"> Администрации Смоленской области от 27.11.2017 N 787)</w:t>
      </w:r>
    </w:p>
    <w:p w:rsidR="00F701E2" w:rsidRDefault="00F701E2">
      <w:pPr>
        <w:pStyle w:val="ConsPlusNormal"/>
        <w:spacing w:before="220"/>
        <w:ind w:firstLine="540"/>
        <w:jc w:val="both"/>
      </w:pPr>
      <w:r>
        <w:t xml:space="preserve">2.9. Конкурсная комиссия в срок, не превышающий 7 рабочих дней со дня поступления в конкурсную комиссию заявок и материалов, прилагаемых к ним, изучает представленные на конкурс материалы, указанные в </w:t>
      </w:r>
      <w:hyperlink w:anchor="P67">
        <w:r>
          <w:rPr>
            <w:color w:val="0000FF"/>
          </w:rPr>
          <w:t>пункте 2.6</w:t>
        </w:r>
      </w:hyperlink>
      <w:r>
        <w:t xml:space="preserve"> настоящего Положения, проводит их оценку в соответствии с </w:t>
      </w:r>
      <w:hyperlink w:anchor="P344">
        <w:r>
          <w:rPr>
            <w:color w:val="0000FF"/>
          </w:rPr>
          <w:t>критериями</w:t>
        </w:r>
      </w:hyperlink>
      <w:r>
        <w:t xml:space="preserve"> оценки паспорта проекта в области гражданско-патриотического воспитания согласно приложению N 4 к настоящему Положению и определяет победителей конкурса в каждой номинации. Максимальная оценка за паспорт проекта - 25 баллов.</w:t>
      </w:r>
    </w:p>
    <w:p w:rsidR="00F701E2" w:rsidRDefault="00F701E2">
      <w:pPr>
        <w:pStyle w:val="ConsPlusNormal"/>
        <w:jc w:val="both"/>
      </w:pPr>
      <w:r>
        <w:t xml:space="preserve">(в ред. постановлений Администрации Смоленской области от 27.11.2017 </w:t>
      </w:r>
      <w:hyperlink r:id="rId30">
        <w:r>
          <w:rPr>
            <w:color w:val="0000FF"/>
          </w:rPr>
          <w:t>N 787</w:t>
        </w:r>
      </w:hyperlink>
      <w:r>
        <w:t xml:space="preserve">, от 27.12.2019 </w:t>
      </w:r>
      <w:hyperlink r:id="rId31">
        <w:r>
          <w:rPr>
            <w:color w:val="0000FF"/>
          </w:rPr>
          <w:t>N 830</w:t>
        </w:r>
      </w:hyperlink>
      <w:r>
        <w:t xml:space="preserve">, </w:t>
      </w:r>
      <w:hyperlink r:id="rId32">
        <w:r>
          <w:rPr>
            <w:color w:val="0000FF"/>
          </w:rPr>
          <w:t>постановления</w:t>
        </w:r>
      </w:hyperlink>
      <w:r>
        <w:t xml:space="preserve"> Правительства Смоленской области от 12.11.2025 N 680)</w:t>
      </w:r>
    </w:p>
    <w:p w:rsidR="00F701E2" w:rsidRDefault="00F701E2">
      <w:pPr>
        <w:pStyle w:val="ConsPlusNormal"/>
        <w:spacing w:before="220"/>
        <w:ind w:firstLine="540"/>
        <w:jc w:val="both"/>
      </w:pPr>
      <w:r>
        <w:t>2.10. Состав конкурсной комиссии утверждается правовым актом Главного управления Смоленской области по делам молодежи и гражданско-патриотическому воспитанию.</w:t>
      </w:r>
    </w:p>
    <w:p w:rsidR="00F701E2" w:rsidRDefault="00F701E2">
      <w:pPr>
        <w:pStyle w:val="ConsPlusNormal"/>
        <w:jc w:val="both"/>
      </w:pPr>
      <w:r>
        <w:t xml:space="preserve">(п. 2.10 в ред. </w:t>
      </w:r>
      <w:hyperlink r:id="rId33">
        <w:r>
          <w:rPr>
            <w:color w:val="0000FF"/>
          </w:rPr>
          <w:t>постановления</w:t>
        </w:r>
      </w:hyperlink>
      <w:r>
        <w:t xml:space="preserve"> Администрации Смоленской области от 27.11.2017 N 787)</w:t>
      </w:r>
    </w:p>
    <w:p w:rsidR="00F701E2" w:rsidRDefault="00F701E2">
      <w:pPr>
        <w:pStyle w:val="ConsPlusNormal"/>
        <w:spacing w:before="220"/>
        <w:ind w:firstLine="540"/>
        <w:jc w:val="both"/>
      </w:pPr>
      <w:r>
        <w:t>2.11. Решение конкурсной комиссии принимается большинством голосов присутствующих на заседании членов конкурсной комиссии. При равном числе голосов решающим является голос председателя конкурсной комиссии. Заседание конкурсной комиссии считается правомочным при присутствии на нем более половины членов конкурсной комиссии. Решение конкурсной комиссии оформляется протоколом. Протокол оформляется не позднее двух рабочих дней после дня проведения заседания конкурсной комиссии и подписывается председателем и секретарем конкурсной комиссии.</w:t>
      </w:r>
    </w:p>
    <w:p w:rsidR="00F701E2" w:rsidRDefault="00F701E2">
      <w:pPr>
        <w:pStyle w:val="ConsPlusNormal"/>
        <w:jc w:val="both"/>
      </w:pPr>
      <w:r>
        <w:t xml:space="preserve">(в ред. </w:t>
      </w:r>
      <w:hyperlink r:id="rId34">
        <w:r>
          <w:rPr>
            <w:color w:val="0000FF"/>
          </w:rPr>
          <w:t>постановления</w:t>
        </w:r>
      </w:hyperlink>
      <w:r>
        <w:t xml:space="preserve"> Администрации Смоленской области от 27.11.2017 N 787)</w:t>
      </w:r>
    </w:p>
    <w:p w:rsidR="00F701E2" w:rsidRDefault="00F701E2">
      <w:pPr>
        <w:pStyle w:val="ConsPlusNormal"/>
        <w:spacing w:before="220"/>
        <w:ind w:firstLine="540"/>
        <w:jc w:val="both"/>
      </w:pPr>
      <w:r>
        <w:t>2.12. Материалы, поступившие на конкурс, не возвращаются и могут быть использованы организатором конкурса в некоммерческих целях с письменного согласия участника конкурса.</w:t>
      </w:r>
    </w:p>
    <w:p w:rsidR="00F701E2" w:rsidRDefault="00F701E2">
      <w:pPr>
        <w:pStyle w:val="ConsPlusNormal"/>
        <w:jc w:val="both"/>
      </w:pPr>
    </w:p>
    <w:p w:rsidR="00F701E2" w:rsidRDefault="00F701E2">
      <w:pPr>
        <w:pStyle w:val="ConsPlusTitle"/>
        <w:jc w:val="center"/>
        <w:outlineLvl w:val="1"/>
      </w:pPr>
      <w:r>
        <w:t>3. Награждение победителей конкурса</w:t>
      </w:r>
    </w:p>
    <w:p w:rsidR="00F701E2" w:rsidRDefault="00F701E2">
      <w:pPr>
        <w:pStyle w:val="ConsPlusNormal"/>
        <w:jc w:val="both"/>
      </w:pPr>
    </w:p>
    <w:p w:rsidR="00F701E2" w:rsidRDefault="00F701E2">
      <w:pPr>
        <w:pStyle w:val="ConsPlusNormal"/>
        <w:ind w:firstLine="540"/>
        <w:jc w:val="both"/>
      </w:pPr>
      <w:r>
        <w:t>3.1. Победителям конкурса в каждой номинации вручаются диплом и приз.</w:t>
      </w:r>
    </w:p>
    <w:p w:rsidR="00F701E2" w:rsidRDefault="00F701E2">
      <w:pPr>
        <w:pStyle w:val="ConsPlusNormal"/>
        <w:jc w:val="both"/>
      </w:pPr>
      <w:r>
        <w:t xml:space="preserve">(в ред. </w:t>
      </w:r>
      <w:hyperlink r:id="rId35">
        <w:r>
          <w:rPr>
            <w:color w:val="0000FF"/>
          </w:rPr>
          <w:t>постановления</w:t>
        </w:r>
      </w:hyperlink>
      <w:r>
        <w:t xml:space="preserve"> Администрации Смоленской области от 27.11.2017 N 787)</w:t>
      </w:r>
    </w:p>
    <w:p w:rsidR="00F701E2" w:rsidRDefault="00F701E2">
      <w:pPr>
        <w:pStyle w:val="ConsPlusNormal"/>
        <w:spacing w:before="220"/>
        <w:ind w:firstLine="540"/>
        <w:jc w:val="both"/>
      </w:pPr>
      <w:r>
        <w:t xml:space="preserve">3.2. Утратил силу. - </w:t>
      </w:r>
      <w:hyperlink r:id="rId36">
        <w:r>
          <w:rPr>
            <w:color w:val="0000FF"/>
          </w:rPr>
          <w:t>Постановление</w:t>
        </w:r>
      </w:hyperlink>
      <w:r>
        <w:t xml:space="preserve"> Администрации Смоленской области от 27.11.2017 N 787.</w:t>
      </w:r>
    </w:p>
    <w:p w:rsidR="00F701E2" w:rsidRDefault="00F701E2">
      <w:pPr>
        <w:pStyle w:val="ConsPlusNormal"/>
        <w:spacing w:before="220"/>
        <w:ind w:firstLine="540"/>
        <w:jc w:val="both"/>
      </w:pPr>
      <w:r>
        <w:t>3.3. Информация о результатах конкурса подлежит опубликованию на официальных сайтах Правительства Смоленской области, Главного управления Смоленской области по делам молодежи и гражданско-патриотическому воспитанию в информационно-телекоммуникационной сети "Интернет" и в средствах массовой информации.</w:t>
      </w:r>
    </w:p>
    <w:p w:rsidR="00F701E2" w:rsidRDefault="00F701E2">
      <w:pPr>
        <w:pStyle w:val="ConsPlusNormal"/>
        <w:jc w:val="both"/>
      </w:pPr>
      <w:r>
        <w:t xml:space="preserve">(в ред. </w:t>
      </w:r>
      <w:hyperlink r:id="rId37">
        <w:r>
          <w:rPr>
            <w:color w:val="0000FF"/>
          </w:rPr>
          <w:t>постановления</w:t>
        </w:r>
      </w:hyperlink>
      <w:r>
        <w:t xml:space="preserve"> Администрации Смоленской области от 27.11.2017 N 787, </w:t>
      </w:r>
      <w:hyperlink r:id="rId38">
        <w:r>
          <w:rPr>
            <w:color w:val="0000FF"/>
          </w:rPr>
          <w:t>постановления</w:t>
        </w:r>
      </w:hyperlink>
      <w:r>
        <w:t xml:space="preserve"> Правительства Смоленской области от 12.11.2025 N 680)</w:t>
      </w:r>
    </w:p>
    <w:p w:rsidR="00F701E2" w:rsidRDefault="00F701E2">
      <w:pPr>
        <w:pStyle w:val="ConsPlusNormal"/>
        <w:jc w:val="both"/>
      </w:pPr>
    </w:p>
    <w:p w:rsidR="00F701E2" w:rsidRDefault="00F701E2">
      <w:pPr>
        <w:pStyle w:val="ConsPlusNormal"/>
        <w:jc w:val="both"/>
      </w:pPr>
    </w:p>
    <w:p w:rsidR="00F701E2" w:rsidRDefault="00F701E2">
      <w:pPr>
        <w:pStyle w:val="ConsPlusNormal"/>
        <w:jc w:val="both"/>
      </w:pPr>
    </w:p>
    <w:p w:rsidR="00F701E2" w:rsidRDefault="00F701E2">
      <w:pPr>
        <w:pStyle w:val="ConsPlusNormal"/>
        <w:jc w:val="both"/>
      </w:pPr>
    </w:p>
    <w:p w:rsidR="00F701E2" w:rsidRDefault="00F701E2">
      <w:pPr>
        <w:pStyle w:val="ConsPlusNormal"/>
        <w:jc w:val="both"/>
      </w:pPr>
    </w:p>
    <w:p w:rsidR="00F701E2" w:rsidRDefault="00F701E2">
      <w:pPr>
        <w:pStyle w:val="ConsPlusNormal"/>
        <w:jc w:val="right"/>
        <w:outlineLvl w:val="1"/>
      </w:pPr>
      <w:r>
        <w:lastRenderedPageBreak/>
        <w:t>Приложение N 1</w:t>
      </w:r>
    </w:p>
    <w:p w:rsidR="00F701E2" w:rsidRDefault="00F701E2">
      <w:pPr>
        <w:pStyle w:val="ConsPlusNormal"/>
        <w:jc w:val="right"/>
      </w:pPr>
      <w:r>
        <w:t>к Положению</w:t>
      </w:r>
    </w:p>
    <w:p w:rsidR="00F701E2" w:rsidRDefault="00F701E2">
      <w:pPr>
        <w:pStyle w:val="ConsPlusNormal"/>
        <w:jc w:val="right"/>
      </w:pPr>
      <w:r>
        <w:t>о порядке проведения</w:t>
      </w:r>
    </w:p>
    <w:p w:rsidR="00F701E2" w:rsidRDefault="00F701E2">
      <w:pPr>
        <w:pStyle w:val="ConsPlusNormal"/>
        <w:jc w:val="right"/>
      </w:pPr>
      <w:r>
        <w:t>ежегодного областного</w:t>
      </w:r>
    </w:p>
    <w:p w:rsidR="00F701E2" w:rsidRDefault="00F701E2">
      <w:pPr>
        <w:pStyle w:val="ConsPlusNormal"/>
        <w:jc w:val="right"/>
      </w:pPr>
      <w:r>
        <w:t>конкурса проектов в области</w:t>
      </w:r>
    </w:p>
    <w:p w:rsidR="00F701E2" w:rsidRDefault="00F701E2">
      <w:pPr>
        <w:pStyle w:val="ConsPlusNormal"/>
        <w:jc w:val="right"/>
      </w:pPr>
      <w:r>
        <w:t>гражданско-патриотического воспитания</w:t>
      </w:r>
    </w:p>
    <w:p w:rsidR="00F701E2" w:rsidRDefault="00F701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01E2">
        <w:tc>
          <w:tcPr>
            <w:tcW w:w="60" w:type="dxa"/>
            <w:tcBorders>
              <w:top w:val="nil"/>
              <w:left w:val="nil"/>
              <w:bottom w:val="nil"/>
              <w:right w:val="nil"/>
            </w:tcBorders>
            <w:shd w:val="clear" w:color="auto" w:fill="CED3F1"/>
            <w:tcMar>
              <w:top w:w="0" w:type="dxa"/>
              <w:left w:w="0" w:type="dxa"/>
              <w:bottom w:w="0" w:type="dxa"/>
              <w:right w:w="0" w:type="dxa"/>
            </w:tcMar>
          </w:tcPr>
          <w:p w:rsidR="00F701E2" w:rsidRDefault="00F701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01E2" w:rsidRDefault="00F701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01E2" w:rsidRDefault="00F701E2">
            <w:pPr>
              <w:pStyle w:val="ConsPlusNormal"/>
              <w:jc w:val="center"/>
            </w:pPr>
            <w:r>
              <w:rPr>
                <w:color w:val="392C69"/>
              </w:rPr>
              <w:t>Список изменяющих документов</w:t>
            </w:r>
          </w:p>
          <w:p w:rsidR="00F701E2" w:rsidRDefault="00F701E2">
            <w:pPr>
              <w:pStyle w:val="ConsPlusNormal"/>
              <w:jc w:val="center"/>
            </w:pPr>
            <w:r>
              <w:rPr>
                <w:color w:val="392C69"/>
              </w:rPr>
              <w:t xml:space="preserve">(в ред. </w:t>
            </w:r>
            <w:hyperlink r:id="rId39">
              <w:r>
                <w:rPr>
                  <w:color w:val="0000FF"/>
                </w:rPr>
                <w:t>постановления</w:t>
              </w:r>
            </w:hyperlink>
            <w:r>
              <w:rPr>
                <w:color w:val="392C69"/>
              </w:rPr>
              <w:t xml:space="preserve"> Администрации Смоленской области</w:t>
            </w:r>
          </w:p>
          <w:p w:rsidR="00F701E2" w:rsidRDefault="00F701E2">
            <w:pPr>
              <w:pStyle w:val="ConsPlusNormal"/>
              <w:jc w:val="center"/>
            </w:pPr>
            <w:r>
              <w:rPr>
                <w:color w:val="392C69"/>
              </w:rPr>
              <w:t>от 27.11.2017 N 787)</w:t>
            </w:r>
          </w:p>
        </w:tc>
        <w:tc>
          <w:tcPr>
            <w:tcW w:w="113" w:type="dxa"/>
            <w:tcBorders>
              <w:top w:val="nil"/>
              <w:left w:val="nil"/>
              <w:bottom w:val="nil"/>
              <w:right w:val="nil"/>
            </w:tcBorders>
            <w:shd w:val="clear" w:color="auto" w:fill="F4F3F8"/>
            <w:tcMar>
              <w:top w:w="0" w:type="dxa"/>
              <w:left w:w="0" w:type="dxa"/>
              <w:bottom w:w="0" w:type="dxa"/>
              <w:right w:w="0" w:type="dxa"/>
            </w:tcMar>
          </w:tcPr>
          <w:p w:rsidR="00F701E2" w:rsidRDefault="00F701E2">
            <w:pPr>
              <w:pStyle w:val="ConsPlusNormal"/>
            </w:pPr>
          </w:p>
        </w:tc>
      </w:tr>
    </w:tbl>
    <w:p w:rsidR="00F701E2" w:rsidRDefault="00F701E2">
      <w:pPr>
        <w:pStyle w:val="ConsPlusNormal"/>
        <w:jc w:val="both"/>
      </w:pPr>
    </w:p>
    <w:p w:rsidR="00F701E2" w:rsidRDefault="00F701E2">
      <w:pPr>
        <w:pStyle w:val="ConsPlusNormal"/>
        <w:jc w:val="right"/>
      </w:pPr>
      <w:r>
        <w:t>Форма</w:t>
      </w:r>
    </w:p>
    <w:p w:rsidR="00F701E2" w:rsidRDefault="00F701E2">
      <w:pPr>
        <w:pStyle w:val="ConsPlusNormal"/>
        <w:jc w:val="both"/>
      </w:pPr>
    </w:p>
    <w:p w:rsidR="00F701E2" w:rsidRDefault="00F701E2">
      <w:pPr>
        <w:pStyle w:val="ConsPlusNonformat"/>
        <w:jc w:val="both"/>
      </w:pPr>
      <w:r>
        <w:t xml:space="preserve">                             В   Главное   управление   </w:t>
      </w:r>
      <w:proofErr w:type="gramStart"/>
      <w:r>
        <w:t>Смоленской  области</w:t>
      </w:r>
      <w:proofErr w:type="gramEnd"/>
    </w:p>
    <w:p w:rsidR="00F701E2" w:rsidRDefault="00F701E2">
      <w:pPr>
        <w:pStyle w:val="ConsPlusNonformat"/>
        <w:jc w:val="both"/>
      </w:pPr>
      <w:r>
        <w:t xml:space="preserve">                             по делам молодежи и гражданско-патриотическому</w:t>
      </w:r>
    </w:p>
    <w:p w:rsidR="00F701E2" w:rsidRDefault="00F701E2">
      <w:pPr>
        <w:pStyle w:val="ConsPlusNonformat"/>
        <w:jc w:val="both"/>
      </w:pPr>
      <w:r>
        <w:t xml:space="preserve">                             воспитанию</w:t>
      </w:r>
    </w:p>
    <w:p w:rsidR="00F701E2" w:rsidRDefault="00F701E2">
      <w:pPr>
        <w:pStyle w:val="ConsPlusNonformat"/>
        <w:jc w:val="both"/>
      </w:pPr>
    </w:p>
    <w:p w:rsidR="00F701E2" w:rsidRDefault="00F701E2">
      <w:pPr>
        <w:pStyle w:val="ConsPlusNonformat"/>
        <w:jc w:val="both"/>
      </w:pPr>
      <w:bookmarkStart w:id="6" w:name="P125"/>
      <w:bookmarkEnd w:id="6"/>
      <w:r>
        <w:t xml:space="preserve">                                  ЗАЯВКА</w:t>
      </w:r>
    </w:p>
    <w:p w:rsidR="00F701E2" w:rsidRDefault="00F701E2">
      <w:pPr>
        <w:pStyle w:val="ConsPlusNonformat"/>
        <w:jc w:val="both"/>
      </w:pPr>
      <w:r>
        <w:t xml:space="preserve">       на участие в ежегодном областном конкурсе проектов в области</w:t>
      </w:r>
    </w:p>
    <w:p w:rsidR="00F701E2" w:rsidRDefault="00F701E2">
      <w:pPr>
        <w:pStyle w:val="ConsPlusNonformat"/>
        <w:jc w:val="both"/>
      </w:pPr>
      <w:r>
        <w:t xml:space="preserve">                   гражданско-патриотического воспитания</w:t>
      </w:r>
    </w:p>
    <w:p w:rsidR="00F701E2" w:rsidRDefault="00F701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443"/>
        <w:gridCol w:w="3118"/>
      </w:tblGrid>
      <w:tr w:rsidR="00F701E2">
        <w:tc>
          <w:tcPr>
            <w:tcW w:w="510" w:type="dxa"/>
          </w:tcPr>
          <w:p w:rsidR="00F701E2" w:rsidRDefault="00F701E2">
            <w:pPr>
              <w:pStyle w:val="ConsPlusNormal"/>
              <w:jc w:val="both"/>
            </w:pPr>
            <w:r>
              <w:t>1.</w:t>
            </w:r>
          </w:p>
        </w:tc>
        <w:tc>
          <w:tcPr>
            <w:tcW w:w="5443" w:type="dxa"/>
          </w:tcPr>
          <w:p w:rsidR="00F701E2" w:rsidRDefault="00F701E2">
            <w:pPr>
              <w:pStyle w:val="ConsPlusNormal"/>
              <w:jc w:val="both"/>
            </w:pPr>
            <w:r>
              <w:t>Наименование проекта</w:t>
            </w:r>
          </w:p>
        </w:tc>
        <w:tc>
          <w:tcPr>
            <w:tcW w:w="3118" w:type="dxa"/>
          </w:tcPr>
          <w:p w:rsidR="00F701E2" w:rsidRDefault="00F701E2">
            <w:pPr>
              <w:pStyle w:val="ConsPlusNormal"/>
            </w:pPr>
          </w:p>
        </w:tc>
      </w:tr>
      <w:tr w:rsidR="00F701E2">
        <w:tc>
          <w:tcPr>
            <w:tcW w:w="510" w:type="dxa"/>
          </w:tcPr>
          <w:p w:rsidR="00F701E2" w:rsidRDefault="00F701E2">
            <w:pPr>
              <w:pStyle w:val="ConsPlusNormal"/>
              <w:jc w:val="both"/>
            </w:pPr>
            <w:r>
              <w:t>2.</w:t>
            </w:r>
          </w:p>
        </w:tc>
        <w:tc>
          <w:tcPr>
            <w:tcW w:w="5443" w:type="dxa"/>
          </w:tcPr>
          <w:p w:rsidR="00F701E2" w:rsidRDefault="00F701E2">
            <w:pPr>
              <w:pStyle w:val="ConsPlusNormal"/>
              <w:jc w:val="both"/>
            </w:pPr>
            <w:r>
              <w:t>Полное и сокращенное наименование организации</w:t>
            </w:r>
          </w:p>
        </w:tc>
        <w:tc>
          <w:tcPr>
            <w:tcW w:w="3118" w:type="dxa"/>
          </w:tcPr>
          <w:p w:rsidR="00F701E2" w:rsidRDefault="00F701E2">
            <w:pPr>
              <w:pStyle w:val="ConsPlusNormal"/>
            </w:pPr>
          </w:p>
        </w:tc>
      </w:tr>
      <w:tr w:rsidR="00F701E2">
        <w:tc>
          <w:tcPr>
            <w:tcW w:w="510" w:type="dxa"/>
          </w:tcPr>
          <w:p w:rsidR="00F701E2" w:rsidRDefault="00F701E2">
            <w:pPr>
              <w:pStyle w:val="ConsPlusNormal"/>
              <w:jc w:val="both"/>
            </w:pPr>
            <w:r>
              <w:t>3.</w:t>
            </w:r>
          </w:p>
        </w:tc>
        <w:tc>
          <w:tcPr>
            <w:tcW w:w="5443" w:type="dxa"/>
          </w:tcPr>
          <w:p w:rsidR="00F701E2" w:rsidRDefault="00F701E2">
            <w:pPr>
              <w:pStyle w:val="ConsPlusNormal"/>
              <w:jc w:val="both"/>
            </w:pPr>
            <w:r>
              <w:t>Ф.И.О. руководителя проекта</w:t>
            </w:r>
          </w:p>
        </w:tc>
        <w:tc>
          <w:tcPr>
            <w:tcW w:w="3118" w:type="dxa"/>
          </w:tcPr>
          <w:p w:rsidR="00F701E2" w:rsidRDefault="00F701E2">
            <w:pPr>
              <w:pStyle w:val="ConsPlusNormal"/>
            </w:pPr>
          </w:p>
        </w:tc>
      </w:tr>
      <w:tr w:rsidR="00F701E2">
        <w:tc>
          <w:tcPr>
            <w:tcW w:w="510" w:type="dxa"/>
          </w:tcPr>
          <w:p w:rsidR="00F701E2" w:rsidRDefault="00F701E2">
            <w:pPr>
              <w:pStyle w:val="ConsPlusNormal"/>
              <w:jc w:val="both"/>
            </w:pPr>
            <w:r>
              <w:t>4.</w:t>
            </w:r>
          </w:p>
        </w:tc>
        <w:tc>
          <w:tcPr>
            <w:tcW w:w="5443" w:type="dxa"/>
          </w:tcPr>
          <w:p w:rsidR="00F701E2" w:rsidRDefault="00F701E2">
            <w:pPr>
              <w:pStyle w:val="ConsPlusNormal"/>
              <w:jc w:val="both"/>
            </w:pPr>
            <w:r>
              <w:t>Контактный телефон руководителя проекта</w:t>
            </w:r>
          </w:p>
        </w:tc>
        <w:tc>
          <w:tcPr>
            <w:tcW w:w="3118" w:type="dxa"/>
          </w:tcPr>
          <w:p w:rsidR="00F701E2" w:rsidRDefault="00F701E2">
            <w:pPr>
              <w:pStyle w:val="ConsPlusNormal"/>
            </w:pPr>
          </w:p>
        </w:tc>
      </w:tr>
      <w:tr w:rsidR="00F701E2">
        <w:tc>
          <w:tcPr>
            <w:tcW w:w="510" w:type="dxa"/>
          </w:tcPr>
          <w:p w:rsidR="00F701E2" w:rsidRDefault="00F701E2">
            <w:pPr>
              <w:pStyle w:val="ConsPlusNormal"/>
              <w:jc w:val="both"/>
            </w:pPr>
            <w:r>
              <w:t>5.</w:t>
            </w:r>
          </w:p>
        </w:tc>
        <w:tc>
          <w:tcPr>
            <w:tcW w:w="5443" w:type="dxa"/>
          </w:tcPr>
          <w:p w:rsidR="00F701E2" w:rsidRDefault="00F701E2">
            <w:pPr>
              <w:pStyle w:val="ConsPlusNormal"/>
              <w:jc w:val="both"/>
            </w:pPr>
            <w:r>
              <w:t>E-</w:t>
            </w:r>
            <w:proofErr w:type="spellStart"/>
            <w:r>
              <w:t>mail</w:t>
            </w:r>
            <w:proofErr w:type="spellEnd"/>
            <w:r>
              <w:t xml:space="preserve"> руководителя проекта</w:t>
            </w:r>
          </w:p>
        </w:tc>
        <w:tc>
          <w:tcPr>
            <w:tcW w:w="3118" w:type="dxa"/>
          </w:tcPr>
          <w:p w:rsidR="00F701E2" w:rsidRDefault="00F701E2">
            <w:pPr>
              <w:pStyle w:val="ConsPlusNormal"/>
            </w:pPr>
          </w:p>
        </w:tc>
      </w:tr>
      <w:tr w:rsidR="00F701E2">
        <w:tc>
          <w:tcPr>
            <w:tcW w:w="510" w:type="dxa"/>
          </w:tcPr>
          <w:p w:rsidR="00F701E2" w:rsidRDefault="00F701E2">
            <w:pPr>
              <w:pStyle w:val="ConsPlusNormal"/>
              <w:jc w:val="both"/>
            </w:pPr>
            <w:r>
              <w:t>6.</w:t>
            </w:r>
          </w:p>
        </w:tc>
        <w:tc>
          <w:tcPr>
            <w:tcW w:w="5443" w:type="dxa"/>
          </w:tcPr>
          <w:p w:rsidR="00F701E2" w:rsidRDefault="00F701E2">
            <w:pPr>
              <w:pStyle w:val="ConsPlusNormal"/>
              <w:jc w:val="both"/>
            </w:pPr>
            <w:r>
              <w:t>Дополнительная информация о руководителе проекта (при желании)</w:t>
            </w:r>
          </w:p>
        </w:tc>
        <w:tc>
          <w:tcPr>
            <w:tcW w:w="3118" w:type="dxa"/>
          </w:tcPr>
          <w:p w:rsidR="00F701E2" w:rsidRDefault="00F701E2">
            <w:pPr>
              <w:pStyle w:val="ConsPlusNormal"/>
            </w:pPr>
          </w:p>
        </w:tc>
      </w:tr>
    </w:tbl>
    <w:p w:rsidR="00F701E2" w:rsidRDefault="00F701E2">
      <w:pPr>
        <w:pStyle w:val="ConsPlusNormal"/>
        <w:jc w:val="both"/>
      </w:pPr>
    </w:p>
    <w:p w:rsidR="00F701E2" w:rsidRDefault="00F701E2">
      <w:pPr>
        <w:pStyle w:val="ConsPlusNonformat"/>
        <w:jc w:val="both"/>
      </w:pPr>
      <w:r>
        <w:t>Дата заполнения ____________________</w:t>
      </w:r>
    </w:p>
    <w:p w:rsidR="00F701E2" w:rsidRDefault="00F701E2">
      <w:pPr>
        <w:pStyle w:val="ConsPlusNonformat"/>
        <w:jc w:val="both"/>
      </w:pPr>
    </w:p>
    <w:p w:rsidR="00F701E2" w:rsidRDefault="00F701E2">
      <w:pPr>
        <w:pStyle w:val="ConsPlusNonformat"/>
        <w:jc w:val="both"/>
      </w:pPr>
      <w:r>
        <w:t>Руководитель проекта ___________________ (_______________________)</w:t>
      </w:r>
    </w:p>
    <w:p w:rsidR="00F701E2" w:rsidRDefault="00F701E2">
      <w:pPr>
        <w:pStyle w:val="ConsPlusNonformat"/>
        <w:jc w:val="both"/>
      </w:pPr>
      <w:r>
        <w:t xml:space="preserve">                          (</w:t>
      </w:r>
      <w:proofErr w:type="gramStart"/>
      <w:r>
        <w:t xml:space="preserve">подпись)   </w:t>
      </w:r>
      <w:proofErr w:type="gramEnd"/>
      <w:r>
        <w:t xml:space="preserve">      (инициалы, фамилия)</w:t>
      </w:r>
    </w:p>
    <w:p w:rsidR="00F701E2" w:rsidRDefault="00F701E2">
      <w:pPr>
        <w:pStyle w:val="ConsPlusNonformat"/>
        <w:jc w:val="both"/>
      </w:pPr>
      <w:r>
        <w:t>Руководитель</w:t>
      </w:r>
    </w:p>
    <w:p w:rsidR="00F701E2" w:rsidRDefault="00F701E2">
      <w:pPr>
        <w:pStyle w:val="ConsPlusNonformat"/>
        <w:jc w:val="both"/>
      </w:pPr>
      <w:r>
        <w:t>организации          _________________    _______________________</w:t>
      </w:r>
    </w:p>
    <w:p w:rsidR="00F701E2" w:rsidRDefault="00F701E2">
      <w:pPr>
        <w:pStyle w:val="ConsPlusNonformat"/>
        <w:jc w:val="both"/>
      </w:pPr>
      <w:r>
        <w:t xml:space="preserve">                         (</w:t>
      </w:r>
      <w:proofErr w:type="gramStart"/>
      <w:r>
        <w:t xml:space="preserve">подпись)   </w:t>
      </w:r>
      <w:proofErr w:type="gramEnd"/>
      <w:r>
        <w:t xml:space="preserve">       (инициалы, фамилия)</w:t>
      </w:r>
    </w:p>
    <w:p w:rsidR="00F701E2" w:rsidRDefault="00F701E2">
      <w:pPr>
        <w:pStyle w:val="ConsPlusNonformat"/>
        <w:jc w:val="both"/>
      </w:pPr>
      <w:r>
        <w:t xml:space="preserve">    М.П.</w:t>
      </w:r>
    </w:p>
    <w:p w:rsidR="00F701E2" w:rsidRDefault="00F701E2">
      <w:pPr>
        <w:pStyle w:val="ConsPlusNonformat"/>
        <w:jc w:val="both"/>
      </w:pPr>
    </w:p>
    <w:p w:rsidR="00F701E2" w:rsidRDefault="00F701E2">
      <w:pPr>
        <w:pStyle w:val="ConsPlusNonformat"/>
        <w:jc w:val="both"/>
      </w:pPr>
      <w:r>
        <w:t>___________________</w:t>
      </w:r>
    </w:p>
    <w:p w:rsidR="00F701E2" w:rsidRDefault="00F701E2">
      <w:pPr>
        <w:pStyle w:val="ConsPlusNonformat"/>
        <w:jc w:val="both"/>
      </w:pPr>
      <w:r>
        <w:t xml:space="preserve">      (дата)</w:t>
      </w:r>
    </w:p>
    <w:p w:rsidR="00F701E2" w:rsidRDefault="00F701E2">
      <w:pPr>
        <w:pStyle w:val="ConsPlusNormal"/>
        <w:jc w:val="both"/>
      </w:pPr>
    </w:p>
    <w:p w:rsidR="00F701E2" w:rsidRDefault="00F701E2">
      <w:pPr>
        <w:pStyle w:val="ConsPlusNormal"/>
        <w:jc w:val="both"/>
      </w:pPr>
    </w:p>
    <w:p w:rsidR="00F701E2" w:rsidRDefault="00F701E2">
      <w:pPr>
        <w:pStyle w:val="ConsPlusNormal"/>
        <w:jc w:val="both"/>
      </w:pPr>
    </w:p>
    <w:p w:rsidR="00F701E2" w:rsidRDefault="00F701E2">
      <w:pPr>
        <w:pStyle w:val="ConsPlusNormal"/>
        <w:jc w:val="both"/>
      </w:pPr>
    </w:p>
    <w:p w:rsidR="00F701E2" w:rsidRDefault="00F701E2">
      <w:pPr>
        <w:pStyle w:val="ConsPlusNormal"/>
        <w:jc w:val="both"/>
      </w:pPr>
    </w:p>
    <w:p w:rsidR="00F701E2" w:rsidRDefault="00F701E2">
      <w:pPr>
        <w:pStyle w:val="ConsPlusNormal"/>
        <w:jc w:val="right"/>
        <w:outlineLvl w:val="1"/>
      </w:pPr>
      <w:r>
        <w:t>Приложение N 2</w:t>
      </w:r>
    </w:p>
    <w:p w:rsidR="00F701E2" w:rsidRDefault="00F701E2">
      <w:pPr>
        <w:pStyle w:val="ConsPlusNormal"/>
        <w:jc w:val="right"/>
      </w:pPr>
      <w:r>
        <w:t>к Положению</w:t>
      </w:r>
    </w:p>
    <w:p w:rsidR="00F701E2" w:rsidRDefault="00F701E2">
      <w:pPr>
        <w:pStyle w:val="ConsPlusNormal"/>
        <w:jc w:val="right"/>
      </w:pPr>
      <w:r>
        <w:t>о порядке проведения</w:t>
      </w:r>
    </w:p>
    <w:p w:rsidR="00F701E2" w:rsidRDefault="00F701E2">
      <w:pPr>
        <w:pStyle w:val="ConsPlusNormal"/>
        <w:jc w:val="right"/>
      </w:pPr>
      <w:r>
        <w:t>ежегодного областного</w:t>
      </w:r>
    </w:p>
    <w:p w:rsidR="00F701E2" w:rsidRDefault="00F701E2">
      <w:pPr>
        <w:pStyle w:val="ConsPlusNormal"/>
        <w:jc w:val="right"/>
      </w:pPr>
      <w:r>
        <w:t>конкурса проектов в области</w:t>
      </w:r>
    </w:p>
    <w:p w:rsidR="00F701E2" w:rsidRDefault="00F701E2">
      <w:pPr>
        <w:pStyle w:val="ConsPlusNormal"/>
        <w:jc w:val="right"/>
      </w:pPr>
      <w:r>
        <w:t>гражданско-патриотического воспитания</w:t>
      </w:r>
    </w:p>
    <w:p w:rsidR="00F701E2" w:rsidRDefault="00F701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01E2">
        <w:tc>
          <w:tcPr>
            <w:tcW w:w="60" w:type="dxa"/>
            <w:tcBorders>
              <w:top w:val="nil"/>
              <w:left w:val="nil"/>
              <w:bottom w:val="nil"/>
              <w:right w:val="nil"/>
            </w:tcBorders>
            <w:shd w:val="clear" w:color="auto" w:fill="CED3F1"/>
            <w:tcMar>
              <w:top w:w="0" w:type="dxa"/>
              <w:left w:w="0" w:type="dxa"/>
              <w:bottom w:w="0" w:type="dxa"/>
              <w:right w:w="0" w:type="dxa"/>
            </w:tcMar>
          </w:tcPr>
          <w:p w:rsidR="00F701E2" w:rsidRDefault="00F701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01E2" w:rsidRDefault="00F701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01E2" w:rsidRDefault="00F701E2">
            <w:pPr>
              <w:pStyle w:val="ConsPlusNormal"/>
              <w:jc w:val="center"/>
            </w:pPr>
            <w:r>
              <w:rPr>
                <w:color w:val="392C69"/>
              </w:rPr>
              <w:t>Список изменяющих документов</w:t>
            </w:r>
          </w:p>
          <w:p w:rsidR="00F701E2" w:rsidRDefault="00F701E2">
            <w:pPr>
              <w:pStyle w:val="ConsPlusNormal"/>
              <w:jc w:val="center"/>
            </w:pPr>
            <w:r>
              <w:rPr>
                <w:color w:val="392C69"/>
              </w:rPr>
              <w:t xml:space="preserve">(в ред. </w:t>
            </w:r>
            <w:hyperlink r:id="rId40">
              <w:r>
                <w:rPr>
                  <w:color w:val="0000FF"/>
                </w:rPr>
                <w:t>постановления</w:t>
              </w:r>
            </w:hyperlink>
            <w:r>
              <w:rPr>
                <w:color w:val="392C69"/>
              </w:rPr>
              <w:t xml:space="preserve"> Правительства Смоленской области</w:t>
            </w:r>
          </w:p>
          <w:p w:rsidR="00F701E2" w:rsidRDefault="00F701E2">
            <w:pPr>
              <w:pStyle w:val="ConsPlusNormal"/>
              <w:jc w:val="center"/>
            </w:pPr>
            <w:r>
              <w:rPr>
                <w:color w:val="392C69"/>
              </w:rPr>
              <w:t>от 12.11.2025 N 680)</w:t>
            </w:r>
          </w:p>
        </w:tc>
        <w:tc>
          <w:tcPr>
            <w:tcW w:w="113" w:type="dxa"/>
            <w:tcBorders>
              <w:top w:val="nil"/>
              <w:left w:val="nil"/>
              <w:bottom w:val="nil"/>
              <w:right w:val="nil"/>
            </w:tcBorders>
            <w:shd w:val="clear" w:color="auto" w:fill="F4F3F8"/>
            <w:tcMar>
              <w:top w:w="0" w:type="dxa"/>
              <w:left w:w="0" w:type="dxa"/>
              <w:bottom w:w="0" w:type="dxa"/>
              <w:right w:w="0" w:type="dxa"/>
            </w:tcMar>
          </w:tcPr>
          <w:p w:rsidR="00F701E2" w:rsidRDefault="00F701E2">
            <w:pPr>
              <w:pStyle w:val="ConsPlusNormal"/>
            </w:pPr>
          </w:p>
        </w:tc>
      </w:tr>
    </w:tbl>
    <w:p w:rsidR="00F701E2" w:rsidRDefault="00F701E2">
      <w:pPr>
        <w:pStyle w:val="ConsPlusNormal"/>
        <w:jc w:val="both"/>
      </w:pPr>
    </w:p>
    <w:p w:rsidR="00F701E2" w:rsidRDefault="00F701E2">
      <w:pPr>
        <w:pStyle w:val="ConsPlusNormal"/>
        <w:jc w:val="right"/>
      </w:pPr>
      <w:r>
        <w:t>Форма</w:t>
      </w:r>
    </w:p>
    <w:p w:rsidR="00F701E2" w:rsidRDefault="00F701E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F701E2">
        <w:tc>
          <w:tcPr>
            <w:tcW w:w="9070" w:type="dxa"/>
            <w:tcBorders>
              <w:top w:val="nil"/>
              <w:left w:val="nil"/>
              <w:bottom w:val="nil"/>
              <w:right w:val="nil"/>
            </w:tcBorders>
          </w:tcPr>
          <w:p w:rsidR="00F701E2" w:rsidRDefault="00F701E2">
            <w:pPr>
              <w:pStyle w:val="ConsPlusNormal"/>
              <w:jc w:val="center"/>
            </w:pPr>
            <w:bookmarkStart w:id="7" w:name="P176"/>
            <w:bookmarkEnd w:id="7"/>
            <w:r>
              <w:t>ПАСПОРТ</w:t>
            </w:r>
          </w:p>
          <w:p w:rsidR="00F701E2" w:rsidRDefault="00F701E2">
            <w:pPr>
              <w:pStyle w:val="ConsPlusNormal"/>
              <w:jc w:val="center"/>
            </w:pPr>
            <w:r>
              <w:t xml:space="preserve">проекта в области гражданско-патриотического воспитания </w:t>
            </w:r>
            <w:hyperlink w:anchor="P228">
              <w:r>
                <w:rPr>
                  <w:color w:val="0000FF"/>
                </w:rPr>
                <w:t>&lt;*&gt;</w:t>
              </w:r>
            </w:hyperlink>
          </w:p>
        </w:tc>
      </w:tr>
    </w:tbl>
    <w:p w:rsidR="00F701E2" w:rsidRDefault="00F701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69"/>
        <w:gridCol w:w="3231"/>
        <w:gridCol w:w="891"/>
        <w:gridCol w:w="3742"/>
      </w:tblGrid>
      <w:tr w:rsidR="00F701E2">
        <w:tc>
          <w:tcPr>
            <w:tcW w:w="4400" w:type="dxa"/>
            <w:gridSpan w:val="2"/>
          </w:tcPr>
          <w:p w:rsidR="00F701E2" w:rsidRDefault="00F701E2">
            <w:pPr>
              <w:pStyle w:val="ConsPlusNormal"/>
              <w:jc w:val="both"/>
            </w:pPr>
            <w:r>
              <w:t>1. Наименование проекта</w:t>
            </w:r>
          </w:p>
        </w:tc>
        <w:tc>
          <w:tcPr>
            <w:tcW w:w="4633" w:type="dxa"/>
            <w:gridSpan w:val="2"/>
          </w:tcPr>
          <w:p w:rsidR="00F701E2" w:rsidRDefault="00F701E2">
            <w:pPr>
              <w:pStyle w:val="ConsPlusNormal"/>
            </w:pPr>
          </w:p>
        </w:tc>
      </w:tr>
      <w:tr w:rsidR="00F701E2">
        <w:tc>
          <w:tcPr>
            <w:tcW w:w="4400" w:type="dxa"/>
            <w:gridSpan w:val="2"/>
            <w:vMerge w:val="restart"/>
          </w:tcPr>
          <w:p w:rsidR="00F701E2" w:rsidRDefault="00F701E2">
            <w:pPr>
              <w:pStyle w:val="ConsPlusNormal"/>
              <w:jc w:val="both"/>
            </w:pPr>
            <w:r>
              <w:t>2. Сведения о руководителе проекта</w:t>
            </w:r>
          </w:p>
        </w:tc>
        <w:tc>
          <w:tcPr>
            <w:tcW w:w="4633" w:type="dxa"/>
            <w:gridSpan w:val="2"/>
          </w:tcPr>
          <w:p w:rsidR="00F701E2" w:rsidRDefault="00F701E2">
            <w:pPr>
              <w:pStyle w:val="ConsPlusNormal"/>
            </w:pPr>
          </w:p>
        </w:tc>
      </w:tr>
      <w:tr w:rsidR="00F701E2">
        <w:tc>
          <w:tcPr>
            <w:tcW w:w="4400" w:type="dxa"/>
            <w:gridSpan w:val="2"/>
            <w:vMerge/>
          </w:tcPr>
          <w:p w:rsidR="00F701E2" w:rsidRDefault="00F701E2">
            <w:pPr>
              <w:pStyle w:val="ConsPlusNormal"/>
            </w:pPr>
          </w:p>
        </w:tc>
        <w:tc>
          <w:tcPr>
            <w:tcW w:w="4633" w:type="dxa"/>
            <w:gridSpan w:val="2"/>
          </w:tcPr>
          <w:p w:rsidR="00F701E2" w:rsidRDefault="00F701E2">
            <w:pPr>
              <w:pStyle w:val="ConsPlusNormal"/>
              <w:jc w:val="both"/>
            </w:pPr>
            <w:r>
              <w:t>Ф.И.О. руководителя проекта</w:t>
            </w:r>
          </w:p>
        </w:tc>
      </w:tr>
      <w:tr w:rsidR="00F701E2">
        <w:tc>
          <w:tcPr>
            <w:tcW w:w="4400" w:type="dxa"/>
            <w:gridSpan w:val="2"/>
            <w:vMerge/>
          </w:tcPr>
          <w:p w:rsidR="00F701E2" w:rsidRDefault="00F701E2">
            <w:pPr>
              <w:pStyle w:val="ConsPlusNormal"/>
            </w:pPr>
          </w:p>
        </w:tc>
        <w:tc>
          <w:tcPr>
            <w:tcW w:w="4633" w:type="dxa"/>
            <w:gridSpan w:val="2"/>
          </w:tcPr>
          <w:p w:rsidR="00F701E2" w:rsidRDefault="00F701E2">
            <w:pPr>
              <w:pStyle w:val="ConsPlusNormal"/>
            </w:pPr>
          </w:p>
        </w:tc>
      </w:tr>
      <w:tr w:rsidR="00F701E2">
        <w:tc>
          <w:tcPr>
            <w:tcW w:w="4400" w:type="dxa"/>
            <w:gridSpan w:val="2"/>
            <w:vMerge/>
          </w:tcPr>
          <w:p w:rsidR="00F701E2" w:rsidRDefault="00F701E2">
            <w:pPr>
              <w:pStyle w:val="ConsPlusNormal"/>
            </w:pPr>
          </w:p>
        </w:tc>
        <w:tc>
          <w:tcPr>
            <w:tcW w:w="4633" w:type="dxa"/>
            <w:gridSpan w:val="2"/>
          </w:tcPr>
          <w:p w:rsidR="00F701E2" w:rsidRDefault="00F701E2">
            <w:pPr>
              <w:pStyle w:val="ConsPlusNormal"/>
              <w:jc w:val="both"/>
            </w:pPr>
            <w:r>
              <w:t>адрес проживания с указанием индекса</w:t>
            </w:r>
          </w:p>
        </w:tc>
      </w:tr>
      <w:tr w:rsidR="00F701E2">
        <w:tc>
          <w:tcPr>
            <w:tcW w:w="4400" w:type="dxa"/>
            <w:gridSpan w:val="2"/>
            <w:vMerge/>
          </w:tcPr>
          <w:p w:rsidR="00F701E2" w:rsidRDefault="00F701E2">
            <w:pPr>
              <w:pStyle w:val="ConsPlusNormal"/>
            </w:pPr>
          </w:p>
        </w:tc>
        <w:tc>
          <w:tcPr>
            <w:tcW w:w="4633" w:type="dxa"/>
            <w:gridSpan w:val="2"/>
          </w:tcPr>
          <w:p w:rsidR="00F701E2" w:rsidRDefault="00F701E2">
            <w:pPr>
              <w:pStyle w:val="ConsPlusNormal"/>
            </w:pPr>
          </w:p>
        </w:tc>
      </w:tr>
      <w:tr w:rsidR="00F701E2">
        <w:tc>
          <w:tcPr>
            <w:tcW w:w="4400" w:type="dxa"/>
            <w:gridSpan w:val="2"/>
            <w:vMerge/>
          </w:tcPr>
          <w:p w:rsidR="00F701E2" w:rsidRDefault="00F701E2">
            <w:pPr>
              <w:pStyle w:val="ConsPlusNormal"/>
            </w:pPr>
          </w:p>
        </w:tc>
        <w:tc>
          <w:tcPr>
            <w:tcW w:w="4633" w:type="dxa"/>
            <w:gridSpan w:val="2"/>
          </w:tcPr>
          <w:p w:rsidR="00F701E2" w:rsidRDefault="00F701E2">
            <w:pPr>
              <w:pStyle w:val="ConsPlusNormal"/>
              <w:jc w:val="both"/>
            </w:pPr>
            <w:r>
              <w:t>мобильный телефон</w:t>
            </w:r>
          </w:p>
        </w:tc>
      </w:tr>
      <w:tr w:rsidR="00F701E2">
        <w:tc>
          <w:tcPr>
            <w:tcW w:w="4400" w:type="dxa"/>
            <w:gridSpan w:val="2"/>
            <w:vMerge/>
          </w:tcPr>
          <w:p w:rsidR="00F701E2" w:rsidRDefault="00F701E2">
            <w:pPr>
              <w:pStyle w:val="ConsPlusNormal"/>
            </w:pPr>
          </w:p>
        </w:tc>
        <w:tc>
          <w:tcPr>
            <w:tcW w:w="4633" w:type="dxa"/>
            <w:gridSpan w:val="2"/>
          </w:tcPr>
          <w:p w:rsidR="00F701E2" w:rsidRDefault="00F701E2">
            <w:pPr>
              <w:pStyle w:val="ConsPlusNormal"/>
            </w:pPr>
          </w:p>
        </w:tc>
      </w:tr>
      <w:tr w:rsidR="00F701E2">
        <w:tc>
          <w:tcPr>
            <w:tcW w:w="4400" w:type="dxa"/>
            <w:gridSpan w:val="2"/>
            <w:vMerge/>
          </w:tcPr>
          <w:p w:rsidR="00F701E2" w:rsidRDefault="00F701E2">
            <w:pPr>
              <w:pStyle w:val="ConsPlusNormal"/>
            </w:pPr>
          </w:p>
        </w:tc>
        <w:tc>
          <w:tcPr>
            <w:tcW w:w="4633" w:type="dxa"/>
            <w:gridSpan w:val="2"/>
          </w:tcPr>
          <w:p w:rsidR="00F701E2" w:rsidRDefault="00F701E2">
            <w:pPr>
              <w:pStyle w:val="ConsPlusNormal"/>
              <w:jc w:val="both"/>
            </w:pPr>
            <w:r>
              <w:t>адрес электронной почты (обязательно)</w:t>
            </w:r>
          </w:p>
        </w:tc>
      </w:tr>
      <w:tr w:rsidR="00F701E2">
        <w:tc>
          <w:tcPr>
            <w:tcW w:w="4400" w:type="dxa"/>
            <w:gridSpan w:val="2"/>
            <w:vMerge/>
          </w:tcPr>
          <w:p w:rsidR="00F701E2" w:rsidRDefault="00F701E2">
            <w:pPr>
              <w:pStyle w:val="ConsPlusNormal"/>
            </w:pPr>
          </w:p>
        </w:tc>
        <w:tc>
          <w:tcPr>
            <w:tcW w:w="4633" w:type="dxa"/>
            <w:gridSpan w:val="2"/>
          </w:tcPr>
          <w:p w:rsidR="00F701E2" w:rsidRDefault="00F701E2">
            <w:pPr>
              <w:pStyle w:val="ConsPlusNormal"/>
            </w:pPr>
          </w:p>
        </w:tc>
      </w:tr>
      <w:tr w:rsidR="00F701E2">
        <w:tc>
          <w:tcPr>
            <w:tcW w:w="4400" w:type="dxa"/>
            <w:gridSpan w:val="2"/>
            <w:vMerge/>
          </w:tcPr>
          <w:p w:rsidR="00F701E2" w:rsidRDefault="00F701E2">
            <w:pPr>
              <w:pStyle w:val="ConsPlusNormal"/>
            </w:pPr>
          </w:p>
        </w:tc>
        <w:tc>
          <w:tcPr>
            <w:tcW w:w="4633" w:type="dxa"/>
            <w:gridSpan w:val="2"/>
          </w:tcPr>
          <w:p w:rsidR="00F701E2" w:rsidRDefault="00F701E2">
            <w:pPr>
              <w:pStyle w:val="ConsPlusNormal"/>
              <w:jc w:val="both"/>
            </w:pPr>
            <w:r>
              <w:t>адреса социальных сетей</w:t>
            </w:r>
          </w:p>
        </w:tc>
      </w:tr>
      <w:tr w:rsidR="00F701E2">
        <w:tc>
          <w:tcPr>
            <w:tcW w:w="4400" w:type="dxa"/>
            <w:gridSpan w:val="2"/>
          </w:tcPr>
          <w:p w:rsidR="00F701E2" w:rsidRDefault="00F701E2">
            <w:pPr>
              <w:pStyle w:val="ConsPlusNormal"/>
              <w:jc w:val="both"/>
            </w:pPr>
            <w:r>
              <w:t>3. География проекта (перечислить субъекты Российской Федерации, на которые распространяется проект)</w:t>
            </w:r>
          </w:p>
        </w:tc>
        <w:tc>
          <w:tcPr>
            <w:tcW w:w="4633" w:type="dxa"/>
            <w:gridSpan w:val="2"/>
          </w:tcPr>
          <w:p w:rsidR="00F701E2" w:rsidRDefault="00F701E2">
            <w:pPr>
              <w:pStyle w:val="ConsPlusNormal"/>
            </w:pPr>
          </w:p>
        </w:tc>
      </w:tr>
      <w:tr w:rsidR="00F701E2">
        <w:tc>
          <w:tcPr>
            <w:tcW w:w="4400" w:type="dxa"/>
            <w:gridSpan w:val="2"/>
            <w:vMerge w:val="restart"/>
          </w:tcPr>
          <w:p w:rsidR="00F701E2" w:rsidRDefault="00F701E2">
            <w:pPr>
              <w:pStyle w:val="ConsPlusNormal"/>
              <w:jc w:val="both"/>
            </w:pPr>
            <w:r>
              <w:t>4. Срок реализации проекта</w:t>
            </w:r>
          </w:p>
        </w:tc>
        <w:tc>
          <w:tcPr>
            <w:tcW w:w="4633" w:type="dxa"/>
            <w:gridSpan w:val="2"/>
          </w:tcPr>
          <w:p w:rsidR="00F701E2" w:rsidRDefault="00F701E2">
            <w:pPr>
              <w:pStyle w:val="ConsPlusNormal"/>
            </w:pPr>
          </w:p>
        </w:tc>
      </w:tr>
      <w:tr w:rsidR="00F701E2">
        <w:tc>
          <w:tcPr>
            <w:tcW w:w="4400" w:type="dxa"/>
            <w:gridSpan w:val="2"/>
            <w:vMerge/>
          </w:tcPr>
          <w:p w:rsidR="00F701E2" w:rsidRDefault="00F701E2">
            <w:pPr>
              <w:pStyle w:val="ConsPlusNormal"/>
            </w:pPr>
          </w:p>
        </w:tc>
        <w:tc>
          <w:tcPr>
            <w:tcW w:w="4633" w:type="dxa"/>
            <w:gridSpan w:val="2"/>
          </w:tcPr>
          <w:p w:rsidR="00F701E2" w:rsidRDefault="00F701E2">
            <w:pPr>
              <w:pStyle w:val="ConsPlusNormal"/>
              <w:jc w:val="both"/>
            </w:pPr>
            <w:r>
              <w:t>продолжительность проекта (в месяцах)</w:t>
            </w:r>
          </w:p>
        </w:tc>
      </w:tr>
      <w:tr w:rsidR="00F701E2">
        <w:tc>
          <w:tcPr>
            <w:tcW w:w="4400" w:type="dxa"/>
            <w:gridSpan w:val="2"/>
            <w:vMerge/>
          </w:tcPr>
          <w:p w:rsidR="00F701E2" w:rsidRDefault="00F701E2">
            <w:pPr>
              <w:pStyle w:val="ConsPlusNormal"/>
            </w:pPr>
          </w:p>
        </w:tc>
        <w:tc>
          <w:tcPr>
            <w:tcW w:w="4633" w:type="dxa"/>
            <w:gridSpan w:val="2"/>
          </w:tcPr>
          <w:p w:rsidR="00F701E2" w:rsidRDefault="00F701E2">
            <w:pPr>
              <w:pStyle w:val="ConsPlusNormal"/>
            </w:pPr>
          </w:p>
        </w:tc>
      </w:tr>
      <w:tr w:rsidR="00F701E2">
        <w:tc>
          <w:tcPr>
            <w:tcW w:w="4400" w:type="dxa"/>
            <w:gridSpan w:val="2"/>
            <w:vMerge/>
          </w:tcPr>
          <w:p w:rsidR="00F701E2" w:rsidRDefault="00F701E2">
            <w:pPr>
              <w:pStyle w:val="ConsPlusNormal"/>
            </w:pPr>
          </w:p>
        </w:tc>
        <w:tc>
          <w:tcPr>
            <w:tcW w:w="4633" w:type="dxa"/>
            <w:gridSpan w:val="2"/>
          </w:tcPr>
          <w:p w:rsidR="00F701E2" w:rsidRDefault="00F701E2">
            <w:pPr>
              <w:pStyle w:val="ConsPlusNormal"/>
              <w:jc w:val="both"/>
            </w:pPr>
            <w:r>
              <w:t>начало реализации проекта</w:t>
            </w:r>
          </w:p>
        </w:tc>
      </w:tr>
      <w:tr w:rsidR="00F701E2">
        <w:tc>
          <w:tcPr>
            <w:tcW w:w="4400" w:type="dxa"/>
            <w:gridSpan w:val="2"/>
            <w:vMerge/>
          </w:tcPr>
          <w:p w:rsidR="00F701E2" w:rsidRDefault="00F701E2">
            <w:pPr>
              <w:pStyle w:val="ConsPlusNormal"/>
            </w:pPr>
          </w:p>
        </w:tc>
        <w:tc>
          <w:tcPr>
            <w:tcW w:w="4633" w:type="dxa"/>
            <w:gridSpan w:val="2"/>
          </w:tcPr>
          <w:p w:rsidR="00F701E2" w:rsidRDefault="00F701E2">
            <w:pPr>
              <w:pStyle w:val="ConsPlusNormal"/>
            </w:pPr>
          </w:p>
        </w:tc>
      </w:tr>
      <w:tr w:rsidR="00F701E2">
        <w:tc>
          <w:tcPr>
            <w:tcW w:w="4400" w:type="dxa"/>
            <w:gridSpan w:val="2"/>
            <w:vMerge/>
          </w:tcPr>
          <w:p w:rsidR="00F701E2" w:rsidRDefault="00F701E2">
            <w:pPr>
              <w:pStyle w:val="ConsPlusNormal"/>
            </w:pPr>
          </w:p>
        </w:tc>
        <w:tc>
          <w:tcPr>
            <w:tcW w:w="4633" w:type="dxa"/>
            <w:gridSpan w:val="2"/>
          </w:tcPr>
          <w:p w:rsidR="00F701E2" w:rsidRDefault="00F701E2">
            <w:pPr>
              <w:pStyle w:val="ConsPlusNormal"/>
              <w:jc w:val="both"/>
            </w:pPr>
            <w:r>
              <w:t>окончание реализации проекта</w:t>
            </w:r>
          </w:p>
        </w:tc>
      </w:tr>
      <w:tr w:rsidR="00F701E2">
        <w:tc>
          <w:tcPr>
            <w:tcW w:w="4400" w:type="dxa"/>
            <w:gridSpan w:val="2"/>
          </w:tcPr>
          <w:p w:rsidR="00F701E2" w:rsidRDefault="00F701E2">
            <w:pPr>
              <w:pStyle w:val="ConsPlusNormal"/>
              <w:jc w:val="both"/>
            </w:pPr>
            <w:r>
              <w:t>5. Краткое содержание проекта (не более 0,3 страницы)</w:t>
            </w:r>
          </w:p>
        </w:tc>
        <w:tc>
          <w:tcPr>
            <w:tcW w:w="4633" w:type="dxa"/>
            <w:gridSpan w:val="2"/>
          </w:tcPr>
          <w:p w:rsidR="00F701E2" w:rsidRDefault="00F701E2">
            <w:pPr>
              <w:pStyle w:val="ConsPlusNormal"/>
            </w:pPr>
          </w:p>
        </w:tc>
      </w:tr>
      <w:tr w:rsidR="00F701E2">
        <w:tc>
          <w:tcPr>
            <w:tcW w:w="4400" w:type="dxa"/>
            <w:gridSpan w:val="2"/>
          </w:tcPr>
          <w:p w:rsidR="00F701E2" w:rsidRDefault="00F701E2">
            <w:pPr>
              <w:pStyle w:val="ConsPlusNormal"/>
              <w:jc w:val="both"/>
            </w:pPr>
            <w:r>
              <w:t>6. Описание проблемы, решению/снижению остроты которой посвящен проект (не более 1 страницы)</w:t>
            </w:r>
          </w:p>
        </w:tc>
        <w:tc>
          <w:tcPr>
            <w:tcW w:w="4633" w:type="dxa"/>
            <w:gridSpan w:val="2"/>
          </w:tcPr>
          <w:p w:rsidR="00F701E2" w:rsidRDefault="00F701E2">
            <w:pPr>
              <w:pStyle w:val="ConsPlusNormal"/>
            </w:pPr>
          </w:p>
        </w:tc>
      </w:tr>
      <w:tr w:rsidR="00F701E2">
        <w:tc>
          <w:tcPr>
            <w:tcW w:w="4400" w:type="dxa"/>
            <w:gridSpan w:val="2"/>
          </w:tcPr>
          <w:p w:rsidR="00F701E2" w:rsidRDefault="00F701E2">
            <w:pPr>
              <w:pStyle w:val="ConsPlusNormal"/>
              <w:jc w:val="both"/>
            </w:pPr>
            <w:r>
              <w:lastRenderedPageBreak/>
              <w:t>7. Основные целевые группы, на которые направлен проект</w:t>
            </w:r>
          </w:p>
        </w:tc>
        <w:tc>
          <w:tcPr>
            <w:tcW w:w="4633" w:type="dxa"/>
            <w:gridSpan w:val="2"/>
          </w:tcPr>
          <w:p w:rsidR="00F701E2" w:rsidRDefault="00F701E2">
            <w:pPr>
              <w:pStyle w:val="ConsPlusNormal"/>
            </w:pPr>
          </w:p>
        </w:tc>
      </w:tr>
      <w:tr w:rsidR="00F701E2">
        <w:tc>
          <w:tcPr>
            <w:tcW w:w="4400" w:type="dxa"/>
            <w:gridSpan w:val="2"/>
          </w:tcPr>
          <w:p w:rsidR="00F701E2" w:rsidRDefault="00F701E2">
            <w:pPr>
              <w:pStyle w:val="ConsPlusNormal"/>
              <w:jc w:val="both"/>
            </w:pPr>
            <w:r>
              <w:t>8. Основные цели и задачи проекта</w:t>
            </w:r>
          </w:p>
        </w:tc>
        <w:tc>
          <w:tcPr>
            <w:tcW w:w="4633" w:type="dxa"/>
            <w:gridSpan w:val="2"/>
          </w:tcPr>
          <w:p w:rsidR="00F701E2" w:rsidRDefault="00F701E2">
            <w:pPr>
              <w:pStyle w:val="ConsPlusNormal"/>
            </w:pPr>
          </w:p>
        </w:tc>
      </w:tr>
      <w:tr w:rsidR="00F701E2">
        <w:tc>
          <w:tcPr>
            <w:tcW w:w="9033" w:type="dxa"/>
            <w:gridSpan w:val="4"/>
          </w:tcPr>
          <w:p w:rsidR="00F701E2" w:rsidRDefault="00F701E2">
            <w:pPr>
              <w:pStyle w:val="ConsPlusNormal"/>
              <w:jc w:val="both"/>
            </w:pPr>
            <w:r>
              <w:t>9. Календарный план реализации проекта (этапы) (последовательно перечислить мероприятия проекта с приведением количественных показателей и периодов их осуществления)</w:t>
            </w:r>
          </w:p>
        </w:tc>
      </w:tr>
      <w:tr w:rsidR="00F701E2">
        <w:tc>
          <w:tcPr>
            <w:tcW w:w="1169" w:type="dxa"/>
          </w:tcPr>
          <w:p w:rsidR="00F701E2" w:rsidRDefault="00F701E2">
            <w:pPr>
              <w:pStyle w:val="ConsPlusNormal"/>
              <w:jc w:val="center"/>
            </w:pPr>
            <w:r>
              <w:t>N п/п</w:t>
            </w:r>
          </w:p>
        </w:tc>
        <w:tc>
          <w:tcPr>
            <w:tcW w:w="4122" w:type="dxa"/>
            <w:gridSpan w:val="2"/>
          </w:tcPr>
          <w:p w:rsidR="00F701E2" w:rsidRDefault="00F701E2">
            <w:pPr>
              <w:pStyle w:val="ConsPlusNormal"/>
              <w:jc w:val="center"/>
            </w:pPr>
            <w:r>
              <w:t>Мероприятие</w:t>
            </w:r>
          </w:p>
        </w:tc>
        <w:tc>
          <w:tcPr>
            <w:tcW w:w="3742" w:type="dxa"/>
          </w:tcPr>
          <w:p w:rsidR="00F701E2" w:rsidRDefault="00F701E2">
            <w:pPr>
              <w:pStyle w:val="ConsPlusNormal"/>
              <w:jc w:val="center"/>
            </w:pPr>
            <w:r>
              <w:t>Сроки (дата, месяц, год)</w:t>
            </w:r>
          </w:p>
        </w:tc>
      </w:tr>
      <w:tr w:rsidR="00F701E2">
        <w:tc>
          <w:tcPr>
            <w:tcW w:w="1169" w:type="dxa"/>
          </w:tcPr>
          <w:p w:rsidR="00F701E2" w:rsidRDefault="00F701E2">
            <w:pPr>
              <w:pStyle w:val="ConsPlusNormal"/>
              <w:jc w:val="both"/>
            </w:pPr>
            <w:r>
              <w:t>1.</w:t>
            </w:r>
          </w:p>
        </w:tc>
        <w:tc>
          <w:tcPr>
            <w:tcW w:w="4122" w:type="dxa"/>
            <w:gridSpan w:val="2"/>
          </w:tcPr>
          <w:p w:rsidR="00F701E2" w:rsidRDefault="00F701E2">
            <w:pPr>
              <w:pStyle w:val="ConsPlusNormal"/>
            </w:pPr>
          </w:p>
        </w:tc>
        <w:tc>
          <w:tcPr>
            <w:tcW w:w="3742" w:type="dxa"/>
          </w:tcPr>
          <w:p w:rsidR="00F701E2" w:rsidRDefault="00F701E2">
            <w:pPr>
              <w:pStyle w:val="ConsPlusNormal"/>
            </w:pPr>
          </w:p>
        </w:tc>
      </w:tr>
      <w:tr w:rsidR="00F701E2">
        <w:tc>
          <w:tcPr>
            <w:tcW w:w="1169" w:type="dxa"/>
          </w:tcPr>
          <w:p w:rsidR="00F701E2" w:rsidRDefault="00F701E2">
            <w:pPr>
              <w:pStyle w:val="ConsPlusNormal"/>
              <w:jc w:val="both"/>
            </w:pPr>
            <w:r>
              <w:t>2.</w:t>
            </w:r>
          </w:p>
        </w:tc>
        <w:tc>
          <w:tcPr>
            <w:tcW w:w="4122" w:type="dxa"/>
            <w:gridSpan w:val="2"/>
          </w:tcPr>
          <w:p w:rsidR="00F701E2" w:rsidRDefault="00F701E2">
            <w:pPr>
              <w:pStyle w:val="ConsPlusNormal"/>
            </w:pPr>
          </w:p>
        </w:tc>
        <w:tc>
          <w:tcPr>
            <w:tcW w:w="3742" w:type="dxa"/>
          </w:tcPr>
          <w:p w:rsidR="00F701E2" w:rsidRDefault="00F701E2">
            <w:pPr>
              <w:pStyle w:val="ConsPlusNormal"/>
            </w:pPr>
          </w:p>
        </w:tc>
      </w:tr>
      <w:tr w:rsidR="00F701E2">
        <w:tc>
          <w:tcPr>
            <w:tcW w:w="1169" w:type="dxa"/>
          </w:tcPr>
          <w:p w:rsidR="00F701E2" w:rsidRDefault="00F701E2">
            <w:pPr>
              <w:pStyle w:val="ConsPlusNormal"/>
              <w:jc w:val="both"/>
            </w:pPr>
            <w:r>
              <w:t>3.</w:t>
            </w:r>
          </w:p>
        </w:tc>
        <w:tc>
          <w:tcPr>
            <w:tcW w:w="4122" w:type="dxa"/>
            <w:gridSpan w:val="2"/>
          </w:tcPr>
          <w:p w:rsidR="00F701E2" w:rsidRDefault="00F701E2">
            <w:pPr>
              <w:pStyle w:val="ConsPlusNormal"/>
            </w:pPr>
          </w:p>
        </w:tc>
        <w:tc>
          <w:tcPr>
            <w:tcW w:w="3742" w:type="dxa"/>
          </w:tcPr>
          <w:p w:rsidR="00F701E2" w:rsidRDefault="00F701E2">
            <w:pPr>
              <w:pStyle w:val="ConsPlusNormal"/>
            </w:pPr>
          </w:p>
        </w:tc>
      </w:tr>
      <w:tr w:rsidR="00F701E2">
        <w:tc>
          <w:tcPr>
            <w:tcW w:w="4400" w:type="dxa"/>
            <w:gridSpan w:val="2"/>
          </w:tcPr>
          <w:p w:rsidR="00F701E2" w:rsidRDefault="00F701E2">
            <w:pPr>
              <w:pStyle w:val="ConsPlusNormal"/>
              <w:jc w:val="both"/>
            </w:pPr>
            <w:r>
              <w:t>10. Результаты проекта (описать позитивные изменения, которые произошли в результате реализации проекта (по его завершении и в долгосрочной перспективе)</w:t>
            </w:r>
          </w:p>
        </w:tc>
        <w:tc>
          <w:tcPr>
            <w:tcW w:w="4633" w:type="dxa"/>
            <w:gridSpan w:val="2"/>
          </w:tcPr>
          <w:p w:rsidR="00F701E2" w:rsidRDefault="00F701E2">
            <w:pPr>
              <w:pStyle w:val="ConsPlusNormal"/>
            </w:pPr>
          </w:p>
        </w:tc>
      </w:tr>
      <w:tr w:rsidR="00F701E2">
        <w:tc>
          <w:tcPr>
            <w:tcW w:w="4400" w:type="dxa"/>
            <w:gridSpan w:val="2"/>
          </w:tcPr>
          <w:p w:rsidR="00F701E2" w:rsidRDefault="00F701E2">
            <w:pPr>
              <w:pStyle w:val="ConsPlusNormal"/>
              <w:jc w:val="both"/>
            </w:pPr>
            <w:r>
              <w:t>11. Количественные показатели проекта (обосновать количественные показатели проекта)</w:t>
            </w:r>
          </w:p>
        </w:tc>
        <w:tc>
          <w:tcPr>
            <w:tcW w:w="4633" w:type="dxa"/>
            <w:gridSpan w:val="2"/>
          </w:tcPr>
          <w:p w:rsidR="00F701E2" w:rsidRDefault="00F701E2">
            <w:pPr>
              <w:pStyle w:val="ConsPlusNormal"/>
            </w:pPr>
          </w:p>
        </w:tc>
      </w:tr>
    </w:tbl>
    <w:p w:rsidR="00F701E2" w:rsidRDefault="00F701E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F701E2">
        <w:tc>
          <w:tcPr>
            <w:tcW w:w="9070" w:type="dxa"/>
            <w:tcBorders>
              <w:top w:val="nil"/>
              <w:left w:val="nil"/>
              <w:bottom w:val="nil"/>
              <w:right w:val="nil"/>
            </w:tcBorders>
          </w:tcPr>
          <w:p w:rsidR="00F701E2" w:rsidRDefault="00F701E2">
            <w:pPr>
              <w:pStyle w:val="ConsPlusNormal"/>
              <w:ind w:firstLine="283"/>
              <w:jc w:val="both"/>
            </w:pPr>
            <w:r>
              <w:t>--------------------------------</w:t>
            </w:r>
          </w:p>
          <w:p w:rsidR="00F701E2" w:rsidRDefault="00F701E2">
            <w:pPr>
              <w:pStyle w:val="ConsPlusNormal"/>
              <w:ind w:firstLine="283"/>
              <w:jc w:val="both"/>
            </w:pPr>
            <w:bookmarkStart w:id="8" w:name="P228"/>
            <w:bookmarkEnd w:id="8"/>
            <w:r>
              <w:t xml:space="preserve">&lt;*&gt; Оптимальный размер паспорта проекта - не более 15 страниц. Набор паспорта проекта должен осуществляться в текстовом редакторе </w:t>
            </w:r>
            <w:proofErr w:type="spellStart"/>
            <w:r>
              <w:t>Microsoft</w:t>
            </w:r>
            <w:proofErr w:type="spellEnd"/>
            <w:r>
              <w:t xml:space="preserve"> </w:t>
            </w:r>
            <w:proofErr w:type="spellStart"/>
            <w:r>
              <w:t>Word</w:t>
            </w:r>
            <w:proofErr w:type="spellEnd"/>
            <w:r>
              <w:t xml:space="preserve">, шрифт </w:t>
            </w:r>
            <w:proofErr w:type="spellStart"/>
            <w:r>
              <w:t>Times</w:t>
            </w:r>
            <w:proofErr w:type="spellEnd"/>
            <w:r>
              <w:t xml:space="preserve"> </w:t>
            </w:r>
            <w:proofErr w:type="spellStart"/>
            <w:r>
              <w:t>New</w:t>
            </w:r>
            <w:proofErr w:type="spellEnd"/>
            <w:r>
              <w:t xml:space="preserve"> </w:t>
            </w:r>
            <w:proofErr w:type="spellStart"/>
            <w:r>
              <w:t>Roman</w:t>
            </w:r>
            <w:proofErr w:type="spellEnd"/>
            <w:r>
              <w:t>, кегль 14, интервал 1, абзацный отступ 1,25 см, выравнивание по ширине, поля: нижнее и верхнее - 2 см, левое - 2 см, правое - 1 см.</w:t>
            </w:r>
          </w:p>
        </w:tc>
      </w:tr>
    </w:tbl>
    <w:p w:rsidR="00F701E2" w:rsidRDefault="00F701E2">
      <w:pPr>
        <w:pStyle w:val="ConsPlusNormal"/>
        <w:jc w:val="both"/>
      </w:pPr>
    </w:p>
    <w:p w:rsidR="00F701E2" w:rsidRDefault="00F701E2">
      <w:pPr>
        <w:pStyle w:val="ConsPlusNormal"/>
        <w:jc w:val="both"/>
      </w:pPr>
    </w:p>
    <w:p w:rsidR="00F701E2" w:rsidRDefault="00F701E2">
      <w:pPr>
        <w:pStyle w:val="ConsPlusNormal"/>
        <w:jc w:val="both"/>
      </w:pPr>
    </w:p>
    <w:p w:rsidR="00F701E2" w:rsidRDefault="00F701E2">
      <w:pPr>
        <w:pStyle w:val="ConsPlusNormal"/>
        <w:jc w:val="both"/>
      </w:pPr>
    </w:p>
    <w:p w:rsidR="00F701E2" w:rsidRDefault="00F701E2">
      <w:pPr>
        <w:pStyle w:val="ConsPlusNormal"/>
        <w:jc w:val="both"/>
      </w:pPr>
    </w:p>
    <w:p w:rsidR="00F701E2" w:rsidRDefault="00F701E2">
      <w:pPr>
        <w:pStyle w:val="ConsPlusNormal"/>
        <w:jc w:val="right"/>
        <w:outlineLvl w:val="1"/>
      </w:pPr>
      <w:r>
        <w:t>Приложение N 3</w:t>
      </w:r>
    </w:p>
    <w:p w:rsidR="00F701E2" w:rsidRDefault="00F701E2">
      <w:pPr>
        <w:pStyle w:val="ConsPlusNormal"/>
        <w:jc w:val="right"/>
      </w:pPr>
      <w:r>
        <w:t>к Положению</w:t>
      </w:r>
    </w:p>
    <w:p w:rsidR="00F701E2" w:rsidRDefault="00F701E2">
      <w:pPr>
        <w:pStyle w:val="ConsPlusNormal"/>
        <w:jc w:val="right"/>
      </w:pPr>
      <w:r>
        <w:t>о порядке проведения</w:t>
      </w:r>
    </w:p>
    <w:p w:rsidR="00F701E2" w:rsidRDefault="00F701E2">
      <w:pPr>
        <w:pStyle w:val="ConsPlusNormal"/>
        <w:jc w:val="right"/>
      </w:pPr>
      <w:r>
        <w:t>ежегодного областного</w:t>
      </w:r>
    </w:p>
    <w:p w:rsidR="00F701E2" w:rsidRDefault="00F701E2">
      <w:pPr>
        <w:pStyle w:val="ConsPlusNormal"/>
        <w:jc w:val="right"/>
      </w:pPr>
      <w:r>
        <w:t>конкурса проектов в области</w:t>
      </w:r>
    </w:p>
    <w:p w:rsidR="00F701E2" w:rsidRDefault="00F701E2">
      <w:pPr>
        <w:pStyle w:val="ConsPlusNormal"/>
        <w:jc w:val="right"/>
      </w:pPr>
      <w:r>
        <w:t>гражданско-патриотического воспитания</w:t>
      </w:r>
    </w:p>
    <w:p w:rsidR="00F701E2" w:rsidRDefault="00F701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01E2">
        <w:tc>
          <w:tcPr>
            <w:tcW w:w="60" w:type="dxa"/>
            <w:tcBorders>
              <w:top w:val="nil"/>
              <w:left w:val="nil"/>
              <w:bottom w:val="nil"/>
              <w:right w:val="nil"/>
            </w:tcBorders>
            <w:shd w:val="clear" w:color="auto" w:fill="CED3F1"/>
            <w:tcMar>
              <w:top w:w="0" w:type="dxa"/>
              <w:left w:w="0" w:type="dxa"/>
              <w:bottom w:w="0" w:type="dxa"/>
              <w:right w:w="0" w:type="dxa"/>
            </w:tcMar>
          </w:tcPr>
          <w:p w:rsidR="00F701E2" w:rsidRDefault="00F701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01E2" w:rsidRDefault="00F701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01E2" w:rsidRDefault="00F701E2">
            <w:pPr>
              <w:pStyle w:val="ConsPlusNormal"/>
              <w:jc w:val="center"/>
            </w:pPr>
            <w:r>
              <w:rPr>
                <w:color w:val="392C69"/>
              </w:rPr>
              <w:t>Список изменяющих документов</w:t>
            </w:r>
          </w:p>
          <w:p w:rsidR="00F701E2" w:rsidRDefault="00F701E2">
            <w:pPr>
              <w:pStyle w:val="ConsPlusNormal"/>
              <w:jc w:val="center"/>
            </w:pPr>
            <w:r>
              <w:rPr>
                <w:color w:val="392C69"/>
              </w:rPr>
              <w:t>(в ред. постановлений Администрации Смоленской области</w:t>
            </w:r>
          </w:p>
          <w:p w:rsidR="00F701E2" w:rsidRDefault="00F701E2">
            <w:pPr>
              <w:pStyle w:val="ConsPlusNormal"/>
              <w:jc w:val="center"/>
            </w:pPr>
            <w:r>
              <w:rPr>
                <w:color w:val="392C69"/>
              </w:rPr>
              <w:t xml:space="preserve">от 27.11.2017 </w:t>
            </w:r>
            <w:hyperlink r:id="rId41">
              <w:r>
                <w:rPr>
                  <w:color w:val="0000FF"/>
                </w:rPr>
                <w:t>N 787</w:t>
              </w:r>
            </w:hyperlink>
            <w:r>
              <w:rPr>
                <w:color w:val="392C69"/>
              </w:rPr>
              <w:t xml:space="preserve">, от 27.12.2019 </w:t>
            </w:r>
            <w:hyperlink r:id="rId42">
              <w:r>
                <w:rPr>
                  <w:color w:val="0000FF"/>
                </w:rPr>
                <w:t>N 830</w:t>
              </w:r>
            </w:hyperlink>
            <w:r>
              <w:rPr>
                <w:color w:val="392C69"/>
              </w:rPr>
              <w:t>,</w:t>
            </w:r>
          </w:p>
          <w:p w:rsidR="00F701E2" w:rsidRDefault="008609D3">
            <w:pPr>
              <w:pStyle w:val="ConsPlusNormal"/>
              <w:jc w:val="center"/>
            </w:pPr>
            <w:hyperlink r:id="rId43">
              <w:r w:rsidR="00F701E2">
                <w:rPr>
                  <w:color w:val="0000FF"/>
                </w:rPr>
                <w:t>постановления</w:t>
              </w:r>
            </w:hyperlink>
            <w:r w:rsidR="00F701E2">
              <w:rPr>
                <w:color w:val="392C69"/>
              </w:rPr>
              <w:t xml:space="preserve"> Правительства Смоленской области</w:t>
            </w:r>
          </w:p>
          <w:p w:rsidR="00F701E2" w:rsidRDefault="00F701E2">
            <w:pPr>
              <w:pStyle w:val="ConsPlusNormal"/>
              <w:jc w:val="center"/>
            </w:pPr>
            <w:r>
              <w:rPr>
                <w:color w:val="392C69"/>
              </w:rPr>
              <w:t>от 12.11.2025 N 680)</w:t>
            </w:r>
          </w:p>
        </w:tc>
        <w:tc>
          <w:tcPr>
            <w:tcW w:w="113" w:type="dxa"/>
            <w:tcBorders>
              <w:top w:val="nil"/>
              <w:left w:val="nil"/>
              <w:bottom w:val="nil"/>
              <w:right w:val="nil"/>
            </w:tcBorders>
            <w:shd w:val="clear" w:color="auto" w:fill="F4F3F8"/>
            <w:tcMar>
              <w:top w:w="0" w:type="dxa"/>
              <w:left w:w="0" w:type="dxa"/>
              <w:bottom w:w="0" w:type="dxa"/>
              <w:right w:w="0" w:type="dxa"/>
            </w:tcMar>
          </w:tcPr>
          <w:p w:rsidR="00F701E2" w:rsidRDefault="00F701E2">
            <w:pPr>
              <w:pStyle w:val="ConsPlusNormal"/>
            </w:pPr>
          </w:p>
        </w:tc>
      </w:tr>
    </w:tbl>
    <w:p w:rsidR="00F701E2" w:rsidRDefault="00F701E2">
      <w:pPr>
        <w:pStyle w:val="ConsPlusNormal"/>
        <w:jc w:val="both"/>
      </w:pPr>
    </w:p>
    <w:p w:rsidR="00F701E2" w:rsidRDefault="00F701E2">
      <w:pPr>
        <w:pStyle w:val="ConsPlusNormal"/>
        <w:jc w:val="right"/>
      </w:pPr>
      <w:r>
        <w:t>Форма</w:t>
      </w:r>
    </w:p>
    <w:p w:rsidR="00F701E2" w:rsidRDefault="00F701E2">
      <w:pPr>
        <w:pStyle w:val="ConsPlusNormal"/>
        <w:jc w:val="both"/>
      </w:pPr>
    </w:p>
    <w:p w:rsidR="00F701E2" w:rsidRDefault="00F701E2">
      <w:pPr>
        <w:pStyle w:val="ConsPlusNonformat"/>
        <w:jc w:val="both"/>
      </w:pPr>
      <w:r>
        <w:t xml:space="preserve">                             В   Главное   управление   </w:t>
      </w:r>
      <w:proofErr w:type="gramStart"/>
      <w:r>
        <w:t>Смоленской  области</w:t>
      </w:r>
      <w:proofErr w:type="gramEnd"/>
    </w:p>
    <w:p w:rsidR="00F701E2" w:rsidRDefault="00F701E2">
      <w:pPr>
        <w:pStyle w:val="ConsPlusNonformat"/>
        <w:jc w:val="both"/>
      </w:pPr>
      <w:r>
        <w:t xml:space="preserve">                             по делам молодежи и гражданско-патриотическому</w:t>
      </w:r>
    </w:p>
    <w:p w:rsidR="00F701E2" w:rsidRDefault="00F701E2">
      <w:pPr>
        <w:pStyle w:val="ConsPlusNonformat"/>
        <w:jc w:val="both"/>
      </w:pPr>
      <w:r>
        <w:t xml:space="preserve">                             воспитанию</w:t>
      </w:r>
    </w:p>
    <w:p w:rsidR="00F701E2" w:rsidRDefault="00F701E2">
      <w:pPr>
        <w:pStyle w:val="ConsPlusNonformat"/>
        <w:jc w:val="both"/>
      </w:pPr>
      <w:r>
        <w:t xml:space="preserve">                             ______________________________________________</w:t>
      </w:r>
    </w:p>
    <w:p w:rsidR="00F701E2" w:rsidRDefault="00F701E2">
      <w:pPr>
        <w:pStyle w:val="ConsPlusNonformat"/>
        <w:jc w:val="both"/>
      </w:pPr>
      <w:r>
        <w:lastRenderedPageBreak/>
        <w:t xml:space="preserve">                                  (фамилия, имя, отчество (при наличии)</w:t>
      </w:r>
    </w:p>
    <w:p w:rsidR="00F701E2" w:rsidRDefault="00F701E2">
      <w:pPr>
        <w:pStyle w:val="ConsPlusNonformat"/>
        <w:jc w:val="both"/>
      </w:pPr>
      <w:r>
        <w:t xml:space="preserve">                                      руководителя проекта полностью)</w:t>
      </w:r>
    </w:p>
    <w:p w:rsidR="00F701E2" w:rsidRDefault="00F701E2">
      <w:pPr>
        <w:pStyle w:val="ConsPlusNonformat"/>
        <w:jc w:val="both"/>
      </w:pPr>
      <w:r>
        <w:t xml:space="preserve">                             паспорт: серия _____________, номер _________,</w:t>
      </w:r>
    </w:p>
    <w:p w:rsidR="00F701E2" w:rsidRDefault="00F701E2">
      <w:pPr>
        <w:pStyle w:val="ConsPlusNonformat"/>
        <w:jc w:val="both"/>
      </w:pPr>
      <w:r>
        <w:t xml:space="preserve">                             выдан ________________________________________</w:t>
      </w:r>
    </w:p>
    <w:p w:rsidR="00F701E2" w:rsidRDefault="00F701E2">
      <w:pPr>
        <w:pStyle w:val="ConsPlusNonformat"/>
        <w:jc w:val="both"/>
      </w:pPr>
      <w:r>
        <w:t xml:space="preserve">                                                 (когда и кем)</w:t>
      </w:r>
    </w:p>
    <w:p w:rsidR="00F701E2" w:rsidRDefault="00F701E2">
      <w:pPr>
        <w:pStyle w:val="ConsPlusNonformat"/>
        <w:jc w:val="both"/>
      </w:pPr>
      <w:r>
        <w:t xml:space="preserve">                             ______________________________________________</w:t>
      </w:r>
    </w:p>
    <w:p w:rsidR="00F701E2" w:rsidRDefault="00F701E2">
      <w:pPr>
        <w:pStyle w:val="ConsPlusNonformat"/>
        <w:jc w:val="both"/>
      </w:pPr>
      <w:r>
        <w:t xml:space="preserve">                             _____________________________________________,</w:t>
      </w:r>
    </w:p>
    <w:p w:rsidR="00F701E2" w:rsidRDefault="00F701E2">
      <w:pPr>
        <w:pStyle w:val="ConsPlusNonformat"/>
        <w:jc w:val="both"/>
      </w:pPr>
      <w:r>
        <w:t xml:space="preserve">                             проживающего(ей) по адресу: __________________</w:t>
      </w:r>
    </w:p>
    <w:p w:rsidR="00F701E2" w:rsidRDefault="00F701E2">
      <w:pPr>
        <w:pStyle w:val="ConsPlusNonformat"/>
        <w:jc w:val="both"/>
      </w:pPr>
      <w:r>
        <w:t xml:space="preserve">                             _____________________________________________,</w:t>
      </w:r>
    </w:p>
    <w:p w:rsidR="00F701E2" w:rsidRDefault="00F701E2">
      <w:pPr>
        <w:pStyle w:val="ConsPlusNonformat"/>
        <w:jc w:val="both"/>
      </w:pPr>
      <w:r>
        <w:t xml:space="preserve">                             тел. мобильный: _____________________________,</w:t>
      </w:r>
    </w:p>
    <w:p w:rsidR="00F701E2" w:rsidRDefault="00F701E2">
      <w:pPr>
        <w:pStyle w:val="ConsPlusNonformat"/>
        <w:jc w:val="both"/>
      </w:pPr>
      <w:r>
        <w:t xml:space="preserve">                             адрес электронной почты: _____________________</w:t>
      </w:r>
    </w:p>
    <w:p w:rsidR="00F701E2" w:rsidRDefault="00F701E2">
      <w:pPr>
        <w:pStyle w:val="ConsPlusNonformat"/>
        <w:jc w:val="both"/>
      </w:pPr>
    </w:p>
    <w:p w:rsidR="00F701E2" w:rsidRDefault="00F701E2">
      <w:pPr>
        <w:pStyle w:val="ConsPlusNonformat"/>
        <w:jc w:val="both"/>
      </w:pPr>
      <w:bookmarkStart w:id="9" w:name="P264"/>
      <w:bookmarkEnd w:id="9"/>
      <w:r>
        <w:t xml:space="preserve">                            ЗАЯВЛЕНИЕ-СОГЛАСИЕ</w:t>
      </w:r>
    </w:p>
    <w:p w:rsidR="00F701E2" w:rsidRDefault="00F701E2">
      <w:pPr>
        <w:pStyle w:val="ConsPlusNonformat"/>
        <w:jc w:val="both"/>
      </w:pPr>
      <w:r>
        <w:t xml:space="preserve">           на обработку персональных данных руководителя проекта</w:t>
      </w:r>
    </w:p>
    <w:p w:rsidR="00F701E2" w:rsidRDefault="00F701E2">
      <w:pPr>
        <w:pStyle w:val="ConsPlusNonformat"/>
        <w:jc w:val="both"/>
      </w:pPr>
    </w:p>
    <w:p w:rsidR="00F701E2" w:rsidRDefault="00F701E2">
      <w:pPr>
        <w:pStyle w:val="ConsPlusNonformat"/>
        <w:jc w:val="both"/>
      </w:pPr>
      <w:r>
        <w:t xml:space="preserve">    </w:t>
      </w:r>
      <w:proofErr w:type="gramStart"/>
      <w:r>
        <w:t>В  соответствии</w:t>
      </w:r>
      <w:proofErr w:type="gramEnd"/>
      <w:r>
        <w:t xml:space="preserve">  с  Федеральным  </w:t>
      </w:r>
      <w:hyperlink r:id="rId44">
        <w:r>
          <w:rPr>
            <w:color w:val="0000FF"/>
          </w:rPr>
          <w:t>законом</w:t>
        </w:r>
      </w:hyperlink>
      <w:r>
        <w:t xml:space="preserve">  "О  персональных  данных" даю</w:t>
      </w:r>
    </w:p>
    <w:p w:rsidR="00F701E2" w:rsidRDefault="00F701E2">
      <w:pPr>
        <w:pStyle w:val="ConsPlusNonformat"/>
        <w:jc w:val="both"/>
      </w:pPr>
      <w:proofErr w:type="gramStart"/>
      <w:r>
        <w:t>согласие  на</w:t>
      </w:r>
      <w:proofErr w:type="gramEnd"/>
      <w:r>
        <w:t xml:space="preserve">  обработку  (в  том  числе  сбор,  систематизацию, накопление,</w:t>
      </w:r>
    </w:p>
    <w:p w:rsidR="00F701E2" w:rsidRDefault="00F701E2">
      <w:pPr>
        <w:pStyle w:val="ConsPlusNonformat"/>
        <w:jc w:val="both"/>
      </w:pPr>
      <w:proofErr w:type="gramStart"/>
      <w:r>
        <w:t>хранение,  использование</w:t>
      </w:r>
      <w:proofErr w:type="gramEnd"/>
      <w:r>
        <w:t>,  уточнение)  моих  персональных  данных  (Ф.И.О.,</w:t>
      </w:r>
    </w:p>
    <w:p w:rsidR="00F701E2" w:rsidRDefault="00F701E2">
      <w:pPr>
        <w:pStyle w:val="ConsPlusNonformat"/>
        <w:jc w:val="both"/>
      </w:pPr>
      <w:proofErr w:type="gramStart"/>
      <w:r>
        <w:t>должность,  место</w:t>
      </w:r>
      <w:proofErr w:type="gramEnd"/>
      <w:r>
        <w:t xml:space="preserve">  работы, паспортные данные, контактный мобильный телефон,</w:t>
      </w:r>
    </w:p>
    <w:p w:rsidR="00F701E2" w:rsidRDefault="00F701E2">
      <w:pPr>
        <w:pStyle w:val="ConsPlusNonformat"/>
        <w:jc w:val="both"/>
      </w:pPr>
      <w:proofErr w:type="gramStart"/>
      <w:r>
        <w:t>адреса  электронной</w:t>
      </w:r>
      <w:proofErr w:type="gramEnd"/>
      <w:r>
        <w:t xml:space="preserve">  почты, адреса социальных сетей), то есть на совершение</w:t>
      </w:r>
    </w:p>
    <w:p w:rsidR="00F701E2" w:rsidRDefault="00F701E2">
      <w:pPr>
        <w:pStyle w:val="ConsPlusNonformat"/>
        <w:jc w:val="both"/>
      </w:pPr>
      <w:r>
        <w:t xml:space="preserve">действий, предусмотренных Федеральным </w:t>
      </w:r>
      <w:hyperlink r:id="rId45">
        <w:r>
          <w:rPr>
            <w:color w:val="0000FF"/>
          </w:rPr>
          <w:t>законом</w:t>
        </w:r>
      </w:hyperlink>
      <w:r>
        <w:t xml:space="preserve"> "О персональных данных".</w:t>
      </w:r>
    </w:p>
    <w:p w:rsidR="00F701E2" w:rsidRDefault="00F701E2">
      <w:pPr>
        <w:pStyle w:val="ConsPlusNonformat"/>
        <w:jc w:val="both"/>
      </w:pPr>
      <w:r>
        <w:t xml:space="preserve">    </w:t>
      </w:r>
      <w:proofErr w:type="gramStart"/>
      <w:r>
        <w:t>Настоящее  согласие</w:t>
      </w:r>
      <w:proofErr w:type="gramEnd"/>
      <w:r>
        <w:t xml:space="preserve"> вступает в силу со дня его подписания и действует в</w:t>
      </w:r>
    </w:p>
    <w:p w:rsidR="00F701E2" w:rsidRDefault="00F701E2">
      <w:pPr>
        <w:pStyle w:val="ConsPlusNonformat"/>
        <w:jc w:val="both"/>
      </w:pPr>
      <w:proofErr w:type="gramStart"/>
      <w:r>
        <w:t>течение  неопределенного</w:t>
      </w:r>
      <w:proofErr w:type="gramEnd"/>
      <w:r>
        <w:t xml:space="preserve">  срока.  Согласие может быть отозвано мною в любое</w:t>
      </w:r>
    </w:p>
    <w:p w:rsidR="00F701E2" w:rsidRDefault="00F701E2">
      <w:pPr>
        <w:pStyle w:val="ConsPlusNonformat"/>
        <w:jc w:val="both"/>
      </w:pPr>
      <w:r>
        <w:t>время на основании моего письменного заявления.</w:t>
      </w:r>
    </w:p>
    <w:p w:rsidR="00F701E2" w:rsidRDefault="00F701E2">
      <w:pPr>
        <w:pStyle w:val="ConsPlusNonformat"/>
        <w:jc w:val="both"/>
      </w:pPr>
    </w:p>
    <w:p w:rsidR="00F701E2" w:rsidRDefault="00F701E2">
      <w:pPr>
        <w:pStyle w:val="ConsPlusNonformat"/>
        <w:jc w:val="both"/>
      </w:pPr>
      <w:r>
        <w:t xml:space="preserve">    "___" __________ 20__ года          _____________/____________________/</w:t>
      </w:r>
    </w:p>
    <w:p w:rsidR="00F701E2" w:rsidRDefault="00F701E2">
      <w:pPr>
        <w:pStyle w:val="ConsPlusNonformat"/>
        <w:jc w:val="both"/>
      </w:pPr>
      <w:r>
        <w:t xml:space="preserve">                                          (</w:t>
      </w:r>
      <w:proofErr w:type="gramStart"/>
      <w:r>
        <w:t xml:space="preserve">подпись)   </w:t>
      </w:r>
      <w:proofErr w:type="gramEnd"/>
      <w:r>
        <w:t xml:space="preserve"> (Ф.И.О. полностью)</w:t>
      </w:r>
    </w:p>
    <w:p w:rsidR="00F701E2" w:rsidRDefault="00F701E2">
      <w:pPr>
        <w:pStyle w:val="ConsPlusNormal"/>
        <w:jc w:val="both"/>
      </w:pPr>
    </w:p>
    <w:p w:rsidR="00F701E2" w:rsidRDefault="00F701E2">
      <w:pPr>
        <w:pStyle w:val="ConsPlusNormal"/>
        <w:jc w:val="both"/>
      </w:pPr>
    </w:p>
    <w:p w:rsidR="00F701E2" w:rsidRDefault="00F701E2">
      <w:pPr>
        <w:pStyle w:val="ConsPlusNormal"/>
        <w:jc w:val="both"/>
      </w:pPr>
    </w:p>
    <w:p w:rsidR="00F701E2" w:rsidRDefault="00F701E2">
      <w:pPr>
        <w:pStyle w:val="ConsPlusNormal"/>
        <w:jc w:val="both"/>
      </w:pPr>
    </w:p>
    <w:p w:rsidR="00F701E2" w:rsidRDefault="00F701E2">
      <w:pPr>
        <w:pStyle w:val="ConsPlusNormal"/>
        <w:jc w:val="both"/>
      </w:pPr>
    </w:p>
    <w:p w:rsidR="00F701E2" w:rsidRDefault="00F701E2">
      <w:pPr>
        <w:pStyle w:val="ConsPlusNormal"/>
        <w:jc w:val="right"/>
        <w:outlineLvl w:val="1"/>
      </w:pPr>
      <w:r>
        <w:t>Приложение N 3.1</w:t>
      </w:r>
    </w:p>
    <w:p w:rsidR="00F701E2" w:rsidRDefault="00F701E2">
      <w:pPr>
        <w:pStyle w:val="ConsPlusNormal"/>
        <w:jc w:val="right"/>
      </w:pPr>
      <w:r>
        <w:t>к Положению</w:t>
      </w:r>
    </w:p>
    <w:p w:rsidR="00F701E2" w:rsidRDefault="00F701E2">
      <w:pPr>
        <w:pStyle w:val="ConsPlusNormal"/>
        <w:jc w:val="right"/>
      </w:pPr>
      <w:r>
        <w:t>о порядке проведения</w:t>
      </w:r>
    </w:p>
    <w:p w:rsidR="00F701E2" w:rsidRDefault="00F701E2">
      <w:pPr>
        <w:pStyle w:val="ConsPlusNormal"/>
        <w:jc w:val="right"/>
      </w:pPr>
      <w:r>
        <w:t>ежегодного областного</w:t>
      </w:r>
    </w:p>
    <w:p w:rsidR="00F701E2" w:rsidRDefault="00F701E2">
      <w:pPr>
        <w:pStyle w:val="ConsPlusNormal"/>
        <w:jc w:val="right"/>
      </w:pPr>
      <w:r>
        <w:t>конкурса проектов в области</w:t>
      </w:r>
    </w:p>
    <w:p w:rsidR="00F701E2" w:rsidRDefault="00F701E2">
      <w:pPr>
        <w:pStyle w:val="ConsPlusNormal"/>
        <w:jc w:val="right"/>
      </w:pPr>
      <w:r>
        <w:t>гражданско-патриотического воспитания</w:t>
      </w:r>
    </w:p>
    <w:p w:rsidR="00F701E2" w:rsidRDefault="00F701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01E2">
        <w:tc>
          <w:tcPr>
            <w:tcW w:w="60" w:type="dxa"/>
            <w:tcBorders>
              <w:top w:val="nil"/>
              <w:left w:val="nil"/>
              <w:bottom w:val="nil"/>
              <w:right w:val="nil"/>
            </w:tcBorders>
            <w:shd w:val="clear" w:color="auto" w:fill="CED3F1"/>
            <w:tcMar>
              <w:top w:w="0" w:type="dxa"/>
              <w:left w:w="0" w:type="dxa"/>
              <w:bottom w:w="0" w:type="dxa"/>
              <w:right w:w="0" w:type="dxa"/>
            </w:tcMar>
          </w:tcPr>
          <w:p w:rsidR="00F701E2" w:rsidRDefault="00F701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01E2" w:rsidRDefault="00F701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01E2" w:rsidRDefault="00F701E2">
            <w:pPr>
              <w:pStyle w:val="ConsPlusNormal"/>
              <w:jc w:val="center"/>
            </w:pPr>
            <w:r>
              <w:rPr>
                <w:color w:val="392C69"/>
              </w:rPr>
              <w:t>Список изменяющих документов</w:t>
            </w:r>
          </w:p>
          <w:p w:rsidR="00F701E2" w:rsidRDefault="00F701E2">
            <w:pPr>
              <w:pStyle w:val="ConsPlusNormal"/>
              <w:jc w:val="center"/>
            </w:pPr>
            <w:r>
              <w:rPr>
                <w:color w:val="392C69"/>
              </w:rPr>
              <w:t xml:space="preserve">(введено </w:t>
            </w:r>
            <w:hyperlink r:id="rId46">
              <w:r>
                <w:rPr>
                  <w:color w:val="0000FF"/>
                </w:rPr>
                <w:t>постановлением</w:t>
              </w:r>
            </w:hyperlink>
            <w:r>
              <w:rPr>
                <w:color w:val="392C69"/>
              </w:rPr>
              <w:t xml:space="preserve"> Администрации Смоленской области</w:t>
            </w:r>
          </w:p>
          <w:p w:rsidR="00F701E2" w:rsidRDefault="00F701E2">
            <w:pPr>
              <w:pStyle w:val="ConsPlusNormal"/>
              <w:jc w:val="center"/>
            </w:pPr>
            <w:r>
              <w:rPr>
                <w:color w:val="392C69"/>
              </w:rPr>
              <w:t>от 27.12.2019 N 830;</w:t>
            </w:r>
          </w:p>
          <w:p w:rsidR="00F701E2" w:rsidRDefault="00F701E2">
            <w:pPr>
              <w:pStyle w:val="ConsPlusNormal"/>
              <w:jc w:val="center"/>
            </w:pPr>
            <w:r>
              <w:rPr>
                <w:color w:val="392C69"/>
              </w:rPr>
              <w:t xml:space="preserve">в ред. </w:t>
            </w:r>
            <w:hyperlink r:id="rId47">
              <w:r>
                <w:rPr>
                  <w:color w:val="0000FF"/>
                </w:rPr>
                <w:t>постановления</w:t>
              </w:r>
            </w:hyperlink>
            <w:r>
              <w:rPr>
                <w:color w:val="392C69"/>
              </w:rPr>
              <w:t xml:space="preserve"> Правительства Смоленской области</w:t>
            </w:r>
          </w:p>
          <w:p w:rsidR="00F701E2" w:rsidRDefault="00F701E2">
            <w:pPr>
              <w:pStyle w:val="ConsPlusNormal"/>
              <w:jc w:val="center"/>
            </w:pPr>
            <w:r>
              <w:rPr>
                <w:color w:val="392C69"/>
              </w:rPr>
              <w:t>от 12.11.2025 N 680)</w:t>
            </w:r>
          </w:p>
        </w:tc>
        <w:tc>
          <w:tcPr>
            <w:tcW w:w="113" w:type="dxa"/>
            <w:tcBorders>
              <w:top w:val="nil"/>
              <w:left w:val="nil"/>
              <w:bottom w:val="nil"/>
              <w:right w:val="nil"/>
            </w:tcBorders>
            <w:shd w:val="clear" w:color="auto" w:fill="F4F3F8"/>
            <w:tcMar>
              <w:top w:w="0" w:type="dxa"/>
              <w:left w:w="0" w:type="dxa"/>
              <w:bottom w:w="0" w:type="dxa"/>
              <w:right w:w="0" w:type="dxa"/>
            </w:tcMar>
          </w:tcPr>
          <w:p w:rsidR="00F701E2" w:rsidRDefault="00F701E2">
            <w:pPr>
              <w:pStyle w:val="ConsPlusNormal"/>
            </w:pPr>
          </w:p>
        </w:tc>
      </w:tr>
    </w:tbl>
    <w:p w:rsidR="00F701E2" w:rsidRDefault="00F701E2">
      <w:pPr>
        <w:pStyle w:val="ConsPlusNormal"/>
        <w:jc w:val="both"/>
      </w:pPr>
    </w:p>
    <w:p w:rsidR="00F701E2" w:rsidRDefault="00F701E2">
      <w:pPr>
        <w:pStyle w:val="ConsPlusNormal"/>
        <w:jc w:val="right"/>
      </w:pPr>
      <w:r>
        <w:t>Форма</w:t>
      </w:r>
    </w:p>
    <w:p w:rsidR="00F701E2" w:rsidRDefault="00F701E2">
      <w:pPr>
        <w:pStyle w:val="ConsPlusNormal"/>
        <w:jc w:val="both"/>
      </w:pPr>
    </w:p>
    <w:p w:rsidR="00F701E2" w:rsidRDefault="00F701E2">
      <w:pPr>
        <w:pStyle w:val="ConsPlusNonformat"/>
        <w:jc w:val="both"/>
      </w:pPr>
      <w:r>
        <w:t xml:space="preserve">                             В   Главное   управление   </w:t>
      </w:r>
      <w:proofErr w:type="gramStart"/>
      <w:r>
        <w:t>Смоленской  области</w:t>
      </w:r>
      <w:proofErr w:type="gramEnd"/>
    </w:p>
    <w:p w:rsidR="00F701E2" w:rsidRDefault="00F701E2">
      <w:pPr>
        <w:pStyle w:val="ConsPlusNonformat"/>
        <w:jc w:val="both"/>
      </w:pPr>
      <w:r>
        <w:t xml:space="preserve">                             по делам молодежи и гражданско-патриотическому</w:t>
      </w:r>
    </w:p>
    <w:p w:rsidR="00F701E2" w:rsidRDefault="00F701E2">
      <w:pPr>
        <w:pStyle w:val="ConsPlusNonformat"/>
        <w:jc w:val="both"/>
      </w:pPr>
      <w:r>
        <w:t xml:space="preserve">                             воспитанию</w:t>
      </w:r>
    </w:p>
    <w:p w:rsidR="00F701E2" w:rsidRDefault="00F701E2">
      <w:pPr>
        <w:pStyle w:val="ConsPlusNonformat"/>
        <w:jc w:val="both"/>
      </w:pPr>
      <w:r>
        <w:t xml:space="preserve">                             _____________________________________________,</w:t>
      </w:r>
    </w:p>
    <w:p w:rsidR="00F701E2" w:rsidRDefault="00F701E2">
      <w:pPr>
        <w:pStyle w:val="ConsPlusNonformat"/>
        <w:jc w:val="both"/>
      </w:pPr>
      <w:r>
        <w:t xml:space="preserve">                                 (фамилия, имя, отчество (при наличии)</w:t>
      </w:r>
    </w:p>
    <w:p w:rsidR="00F701E2" w:rsidRDefault="00F701E2">
      <w:pPr>
        <w:pStyle w:val="ConsPlusNonformat"/>
        <w:jc w:val="both"/>
      </w:pPr>
      <w:r>
        <w:t xml:space="preserve">                                    руководителя проекта полностью)</w:t>
      </w:r>
    </w:p>
    <w:p w:rsidR="00F701E2" w:rsidRDefault="00F701E2">
      <w:pPr>
        <w:pStyle w:val="ConsPlusNonformat"/>
        <w:jc w:val="both"/>
      </w:pPr>
      <w:r>
        <w:t xml:space="preserve">                             паспорт: серия _____________, номер _________,</w:t>
      </w:r>
    </w:p>
    <w:p w:rsidR="00F701E2" w:rsidRDefault="00F701E2">
      <w:pPr>
        <w:pStyle w:val="ConsPlusNonformat"/>
        <w:jc w:val="both"/>
      </w:pPr>
      <w:r>
        <w:t xml:space="preserve">                             выдан ________________________________________</w:t>
      </w:r>
    </w:p>
    <w:p w:rsidR="00F701E2" w:rsidRDefault="00F701E2">
      <w:pPr>
        <w:pStyle w:val="ConsPlusNonformat"/>
        <w:jc w:val="both"/>
      </w:pPr>
      <w:r>
        <w:t xml:space="preserve">                                                 (когда и кем)</w:t>
      </w:r>
    </w:p>
    <w:p w:rsidR="00F701E2" w:rsidRDefault="00F701E2">
      <w:pPr>
        <w:pStyle w:val="ConsPlusNonformat"/>
        <w:jc w:val="both"/>
      </w:pPr>
      <w:r>
        <w:t xml:space="preserve">                             ______________________________________________</w:t>
      </w:r>
    </w:p>
    <w:p w:rsidR="00F701E2" w:rsidRDefault="00F701E2">
      <w:pPr>
        <w:pStyle w:val="ConsPlusNonformat"/>
        <w:jc w:val="both"/>
      </w:pPr>
      <w:r>
        <w:t xml:space="preserve">                             _____________________________________________,</w:t>
      </w:r>
    </w:p>
    <w:p w:rsidR="00F701E2" w:rsidRDefault="00F701E2">
      <w:pPr>
        <w:pStyle w:val="ConsPlusNonformat"/>
        <w:jc w:val="both"/>
      </w:pPr>
      <w:r>
        <w:t xml:space="preserve">                             проживающего(ей) по адресу: __________________</w:t>
      </w:r>
    </w:p>
    <w:p w:rsidR="00F701E2" w:rsidRDefault="00F701E2">
      <w:pPr>
        <w:pStyle w:val="ConsPlusNonformat"/>
        <w:jc w:val="both"/>
      </w:pPr>
      <w:r>
        <w:lastRenderedPageBreak/>
        <w:t xml:space="preserve">                             _____________________________________________,</w:t>
      </w:r>
    </w:p>
    <w:p w:rsidR="00F701E2" w:rsidRDefault="00F701E2">
      <w:pPr>
        <w:pStyle w:val="ConsPlusNonformat"/>
        <w:jc w:val="both"/>
      </w:pPr>
      <w:r>
        <w:t xml:space="preserve">                             тел. мобильный: _____________________________,</w:t>
      </w:r>
    </w:p>
    <w:p w:rsidR="00F701E2" w:rsidRDefault="00F701E2">
      <w:pPr>
        <w:pStyle w:val="ConsPlusNonformat"/>
        <w:jc w:val="both"/>
      </w:pPr>
      <w:r>
        <w:t xml:space="preserve">                             адрес электронной почты: _____________________</w:t>
      </w:r>
    </w:p>
    <w:p w:rsidR="00F701E2" w:rsidRDefault="00F701E2">
      <w:pPr>
        <w:pStyle w:val="ConsPlusNonformat"/>
        <w:jc w:val="both"/>
      </w:pPr>
    </w:p>
    <w:p w:rsidR="00F701E2" w:rsidRDefault="00F701E2">
      <w:pPr>
        <w:pStyle w:val="ConsPlusNonformat"/>
        <w:jc w:val="both"/>
      </w:pPr>
      <w:bookmarkStart w:id="10" w:name="P314"/>
      <w:bookmarkEnd w:id="10"/>
      <w:r>
        <w:t xml:space="preserve">                             ЗАЯВЛЕНИЕ-СОГЛАСИЕ</w:t>
      </w:r>
    </w:p>
    <w:p w:rsidR="00F701E2" w:rsidRDefault="00F701E2">
      <w:pPr>
        <w:pStyle w:val="ConsPlusNonformat"/>
        <w:jc w:val="both"/>
      </w:pPr>
      <w:r>
        <w:t xml:space="preserve">        на передачу неисключительных авторских прав на использование</w:t>
      </w:r>
    </w:p>
    <w:p w:rsidR="00F701E2" w:rsidRDefault="00F701E2">
      <w:pPr>
        <w:pStyle w:val="ConsPlusNonformat"/>
        <w:jc w:val="both"/>
      </w:pPr>
      <w:r>
        <w:t xml:space="preserve">                                  проекта</w:t>
      </w:r>
    </w:p>
    <w:p w:rsidR="00F701E2" w:rsidRDefault="00F701E2">
      <w:pPr>
        <w:pStyle w:val="ConsPlusNonformat"/>
        <w:jc w:val="both"/>
      </w:pPr>
    </w:p>
    <w:p w:rsidR="00F701E2" w:rsidRDefault="00F701E2">
      <w:pPr>
        <w:pStyle w:val="ConsPlusNonformat"/>
        <w:jc w:val="both"/>
      </w:pPr>
      <w:r>
        <w:t xml:space="preserve">    Я, ___________________________________________________________________,</w:t>
      </w:r>
    </w:p>
    <w:p w:rsidR="00F701E2" w:rsidRDefault="00F701E2">
      <w:pPr>
        <w:pStyle w:val="ConsPlusNonformat"/>
        <w:jc w:val="both"/>
      </w:pPr>
      <w:r>
        <w:t xml:space="preserve">                                  (Ф.И.О.)</w:t>
      </w:r>
    </w:p>
    <w:p w:rsidR="00F701E2" w:rsidRDefault="00F701E2">
      <w:pPr>
        <w:pStyle w:val="ConsPlusNonformat"/>
        <w:jc w:val="both"/>
      </w:pPr>
      <w:proofErr w:type="gramStart"/>
      <w:r>
        <w:t>являясь  руководителем</w:t>
      </w:r>
      <w:proofErr w:type="gramEnd"/>
      <w:r>
        <w:t xml:space="preserve">  проекта, даю согласие на использование (в том числе</w:t>
      </w:r>
    </w:p>
    <w:p w:rsidR="00F701E2" w:rsidRDefault="00F701E2">
      <w:pPr>
        <w:pStyle w:val="ConsPlusNonformat"/>
        <w:jc w:val="both"/>
      </w:pPr>
      <w:proofErr w:type="gramStart"/>
      <w:r>
        <w:t>сбор,  систематизацию</w:t>
      </w:r>
      <w:proofErr w:type="gramEnd"/>
      <w:r>
        <w:t>,  накопление,  хранение,  уточнение,  транслирование)</w:t>
      </w:r>
    </w:p>
    <w:p w:rsidR="00F701E2" w:rsidRDefault="00F701E2">
      <w:pPr>
        <w:pStyle w:val="ConsPlusNonformat"/>
        <w:jc w:val="both"/>
      </w:pPr>
      <w:r>
        <w:t>материалов проекта</w:t>
      </w:r>
    </w:p>
    <w:p w:rsidR="00F701E2" w:rsidRDefault="00F701E2">
      <w:pPr>
        <w:pStyle w:val="ConsPlusNonformat"/>
        <w:jc w:val="both"/>
      </w:pPr>
      <w:r>
        <w:t>__________________________________________________________________________,</w:t>
      </w:r>
    </w:p>
    <w:p w:rsidR="00F701E2" w:rsidRDefault="00F701E2">
      <w:pPr>
        <w:pStyle w:val="ConsPlusNonformat"/>
        <w:jc w:val="both"/>
      </w:pPr>
      <w:r>
        <w:t xml:space="preserve">                             (название проекта)</w:t>
      </w:r>
    </w:p>
    <w:p w:rsidR="00F701E2" w:rsidRDefault="00F701E2">
      <w:pPr>
        <w:pStyle w:val="ConsPlusNonformat"/>
        <w:jc w:val="both"/>
      </w:pPr>
      <w:r>
        <w:t xml:space="preserve">участвующего   в   ежегодном   областном   конкурсе   проектов   </w:t>
      </w:r>
      <w:proofErr w:type="gramStart"/>
      <w:r>
        <w:t>в  области</w:t>
      </w:r>
      <w:proofErr w:type="gramEnd"/>
    </w:p>
    <w:p w:rsidR="00F701E2" w:rsidRDefault="00F701E2">
      <w:pPr>
        <w:pStyle w:val="ConsPlusNonformat"/>
        <w:jc w:val="both"/>
      </w:pPr>
      <w:r>
        <w:t>гражданско-патриотического воспитания.</w:t>
      </w:r>
    </w:p>
    <w:p w:rsidR="00F701E2" w:rsidRDefault="00F701E2">
      <w:pPr>
        <w:pStyle w:val="ConsPlusNonformat"/>
        <w:jc w:val="both"/>
      </w:pPr>
      <w:r>
        <w:t xml:space="preserve">    </w:t>
      </w:r>
      <w:proofErr w:type="gramStart"/>
      <w:r>
        <w:t>Настоящее  согласие</w:t>
      </w:r>
      <w:proofErr w:type="gramEnd"/>
      <w:r>
        <w:t xml:space="preserve"> вступает в силу со дня его подписания и действует в</w:t>
      </w:r>
    </w:p>
    <w:p w:rsidR="00F701E2" w:rsidRDefault="00F701E2">
      <w:pPr>
        <w:pStyle w:val="ConsPlusNonformat"/>
        <w:jc w:val="both"/>
      </w:pPr>
      <w:r>
        <w:t>течение неопределенного срока.</w:t>
      </w:r>
    </w:p>
    <w:p w:rsidR="00F701E2" w:rsidRDefault="00F701E2">
      <w:pPr>
        <w:pStyle w:val="ConsPlusNonformat"/>
        <w:jc w:val="both"/>
      </w:pPr>
    </w:p>
    <w:p w:rsidR="00F701E2" w:rsidRDefault="00F701E2">
      <w:pPr>
        <w:pStyle w:val="ConsPlusNonformat"/>
        <w:jc w:val="both"/>
      </w:pPr>
      <w:r>
        <w:t>"___" __________ 20___ года _____________/__________________________/</w:t>
      </w:r>
    </w:p>
    <w:p w:rsidR="00F701E2" w:rsidRDefault="00F701E2">
      <w:pPr>
        <w:pStyle w:val="ConsPlusNonformat"/>
        <w:jc w:val="both"/>
      </w:pPr>
      <w:r>
        <w:t xml:space="preserve">                              (</w:t>
      </w:r>
      <w:proofErr w:type="gramStart"/>
      <w:r>
        <w:t xml:space="preserve">подпись)   </w:t>
      </w:r>
      <w:proofErr w:type="gramEnd"/>
      <w:r>
        <w:t xml:space="preserve">    (Ф.И.О. полностью)</w:t>
      </w:r>
    </w:p>
    <w:p w:rsidR="00F701E2" w:rsidRDefault="00F701E2">
      <w:pPr>
        <w:pStyle w:val="ConsPlusNormal"/>
        <w:jc w:val="both"/>
      </w:pPr>
    </w:p>
    <w:p w:rsidR="00F701E2" w:rsidRDefault="00F701E2">
      <w:pPr>
        <w:pStyle w:val="ConsPlusNormal"/>
        <w:jc w:val="both"/>
      </w:pPr>
    </w:p>
    <w:p w:rsidR="00F701E2" w:rsidRDefault="00F701E2">
      <w:pPr>
        <w:pStyle w:val="ConsPlusNormal"/>
        <w:jc w:val="both"/>
      </w:pPr>
    </w:p>
    <w:p w:rsidR="00F701E2" w:rsidRDefault="00F701E2">
      <w:pPr>
        <w:pStyle w:val="ConsPlusNormal"/>
        <w:jc w:val="both"/>
      </w:pPr>
    </w:p>
    <w:p w:rsidR="00F701E2" w:rsidRDefault="00F701E2">
      <w:pPr>
        <w:pStyle w:val="ConsPlusNormal"/>
        <w:jc w:val="both"/>
      </w:pPr>
    </w:p>
    <w:p w:rsidR="00F701E2" w:rsidRDefault="00F701E2">
      <w:pPr>
        <w:pStyle w:val="ConsPlusNormal"/>
        <w:jc w:val="right"/>
        <w:outlineLvl w:val="1"/>
      </w:pPr>
      <w:r>
        <w:t>Приложение N 4</w:t>
      </w:r>
    </w:p>
    <w:p w:rsidR="00F701E2" w:rsidRDefault="00F701E2">
      <w:pPr>
        <w:pStyle w:val="ConsPlusNormal"/>
        <w:jc w:val="right"/>
      </w:pPr>
      <w:r>
        <w:t>к Положению</w:t>
      </w:r>
    </w:p>
    <w:p w:rsidR="00F701E2" w:rsidRDefault="00F701E2">
      <w:pPr>
        <w:pStyle w:val="ConsPlusNormal"/>
        <w:jc w:val="right"/>
      </w:pPr>
      <w:r>
        <w:t>о порядке проведения</w:t>
      </w:r>
    </w:p>
    <w:p w:rsidR="00F701E2" w:rsidRDefault="00F701E2">
      <w:pPr>
        <w:pStyle w:val="ConsPlusNormal"/>
        <w:jc w:val="right"/>
      </w:pPr>
      <w:r>
        <w:t>ежегодного областного</w:t>
      </w:r>
    </w:p>
    <w:p w:rsidR="00F701E2" w:rsidRDefault="00F701E2">
      <w:pPr>
        <w:pStyle w:val="ConsPlusNormal"/>
        <w:jc w:val="right"/>
      </w:pPr>
      <w:r>
        <w:t>конкурса проектов в области</w:t>
      </w:r>
    </w:p>
    <w:p w:rsidR="00F701E2" w:rsidRDefault="00F701E2">
      <w:pPr>
        <w:pStyle w:val="ConsPlusNormal"/>
        <w:jc w:val="right"/>
      </w:pPr>
      <w:r>
        <w:t>гражданско-патриотического воспитания</w:t>
      </w:r>
    </w:p>
    <w:p w:rsidR="00F701E2" w:rsidRDefault="00F701E2">
      <w:pPr>
        <w:pStyle w:val="ConsPlusNormal"/>
        <w:jc w:val="both"/>
      </w:pPr>
    </w:p>
    <w:p w:rsidR="00F701E2" w:rsidRDefault="00F701E2">
      <w:pPr>
        <w:pStyle w:val="ConsPlusTitle"/>
        <w:jc w:val="center"/>
      </w:pPr>
      <w:bookmarkStart w:id="11" w:name="P344"/>
      <w:bookmarkEnd w:id="11"/>
      <w:r>
        <w:t>КРИТЕРИИ</w:t>
      </w:r>
    </w:p>
    <w:p w:rsidR="00F701E2" w:rsidRDefault="00F701E2">
      <w:pPr>
        <w:pStyle w:val="ConsPlusTitle"/>
        <w:jc w:val="center"/>
      </w:pPr>
      <w:r>
        <w:t>ОЦЕНКИ ПАСПОРТА ПРОЕКТА В ОБЛАСТИ</w:t>
      </w:r>
    </w:p>
    <w:p w:rsidR="00F701E2" w:rsidRDefault="00F701E2">
      <w:pPr>
        <w:pStyle w:val="ConsPlusTitle"/>
        <w:jc w:val="center"/>
      </w:pPr>
      <w:r>
        <w:t>ГРАЖДАНСКО-ПАТРИОТИЧЕСКОГО ВОСПИТАНИЯ</w:t>
      </w:r>
    </w:p>
    <w:p w:rsidR="00F701E2" w:rsidRDefault="00F701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01E2">
        <w:tc>
          <w:tcPr>
            <w:tcW w:w="60" w:type="dxa"/>
            <w:tcBorders>
              <w:top w:val="nil"/>
              <w:left w:val="nil"/>
              <w:bottom w:val="nil"/>
              <w:right w:val="nil"/>
            </w:tcBorders>
            <w:shd w:val="clear" w:color="auto" w:fill="CED3F1"/>
            <w:tcMar>
              <w:top w:w="0" w:type="dxa"/>
              <w:left w:w="0" w:type="dxa"/>
              <w:bottom w:w="0" w:type="dxa"/>
              <w:right w:w="0" w:type="dxa"/>
            </w:tcMar>
          </w:tcPr>
          <w:p w:rsidR="00F701E2" w:rsidRDefault="00F701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01E2" w:rsidRDefault="00F701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01E2" w:rsidRDefault="00F701E2">
            <w:pPr>
              <w:pStyle w:val="ConsPlusNormal"/>
              <w:jc w:val="center"/>
            </w:pPr>
            <w:r>
              <w:rPr>
                <w:color w:val="392C69"/>
              </w:rPr>
              <w:t>Список изменяющих документов</w:t>
            </w:r>
          </w:p>
          <w:p w:rsidR="00F701E2" w:rsidRDefault="00F701E2">
            <w:pPr>
              <w:pStyle w:val="ConsPlusNormal"/>
              <w:jc w:val="center"/>
            </w:pPr>
            <w:r>
              <w:rPr>
                <w:color w:val="392C69"/>
              </w:rPr>
              <w:t xml:space="preserve">(в ред. </w:t>
            </w:r>
            <w:hyperlink r:id="rId48">
              <w:r>
                <w:rPr>
                  <w:color w:val="0000FF"/>
                </w:rPr>
                <w:t>постановления</w:t>
              </w:r>
            </w:hyperlink>
            <w:r>
              <w:rPr>
                <w:color w:val="392C69"/>
              </w:rPr>
              <w:t xml:space="preserve"> Администрации Смоленской области</w:t>
            </w:r>
          </w:p>
          <w:p w:rsidR="00F701E2" w:rsidRDefault="00F701E2">
            <w:pPr>
              <w:pStyle w:val="ConsPlusNormal"/>
              <w:jc w:val="center"/>
            </w:pPr>
            <w:r>
              <w:rPr>
                <w:color w:val="392C69"/>
              </w:rPr>
              <w:t>от 27.11.2017 N 787)</w:t>
            </w:r>
          </w:p>
        </w:tc>
        <w:tc>
          <w:tcPr>
            <w:tcW w:w="113" w:type="dxa"/>
            <w:tcBorders>
              <w:top w:val="nil"/>
              <w:left w:val="nil"/>
              <w:bottom w:val="nil"/>
              <w:right w:val="nil"/>
            </w:tcBorders>
            <w:shd w:val="clear" w:color="auto" w:fill="F4F3F8"/>
            <w:tcMar>
              <w:top w:w="0" w:type="dxa"/>
              <w:left w:w="0" w:type="dxa"/>
              <w:bottom w:w="0" w:type="dxa"/>
              <w:right w:w="0" w:type="dxa"/>
            </w:tcMar>
          </w:tcPr>
          <w:p w:rsidR="00F701E2" w:rsidRDefault="00F701E2">
            <w:pPr>
              <w:pStyle w:val="ConsPlusNormal"/>
            </w:pPr>
          </w:p>
        </w:tc>
      </w:tr>
    </w:tbl>
    <w:p w:rsidR="00F701E2" w:rsidRDefault="00F701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665"/>
        <w:gridCol w:w="4535"/>
        <w:gridCol w:w="1361"/>
      </w:tblGrid>
      <w:tr w:rsidR="00F701E2">
        <w:tc>
          <w:tcPr>
            <w:tcW w:w="510" w:type="dxa"/>
          </w:tcPr>
          <w:p w:rsidR="00F701E2" w:rsidRDefault="00F701E2">
            <w:pPr>
              <w:pStyle w:val="ConsPlusNormal"/>
              <w:jc w:val="center"/>
            </w:pPr>
            <w:r>
              <w:t>N п/п</w:t>
            </w:r>
          </w:p>
        </w:tc>
        <w:tc>
          <w:tcPr>
            <w:tcW w:w="2665" w:type="dxa"/>
          </w:tcPr>
          <w:p w:rsidR="00F701E2" w:rsidRDefault="00F701E2">
            <w:pPr>
              <w:pStyle w:val="ConsPlusNormal"/>
              <w:jc w:val="center"/>
            </w:pPr>
            <w:r>
              <w:t>Критерий оценки паспорта проекта</w:t>
            </w:r>
          </w:p>
        </w:tc>
        <w:tc>
          <w:tcPr>
            <w:tcW w:w="4535" w:type="dxa"/>
          </w:tcPr>
          <w:p w:rsidR="00F701E2" w:rsidRDefault="00F701E2">
            <w:pPr>
              <w:pStyle w:val="ConsPlusNormal"/>
              <w:jc w:val="center"/>
            </w:pPr>
            <w:r>
              <w:t>Содержание критерия оценки паспорта проекта</w:t>
            </w:r>
          </w:p>
        </w:tc>
        <w:tc>
          <w:tcPr>
            <w:tcW w:w="1361" w:type="dxa"/>
          </w:tcPr>
          <w:p w:rsidR="00F701E2" w:rsidRDefault="00F701E2">
            <w:pPr>
              <w:pStyle w:val="ConsPlusNormal"/>
              <w:jc w:val="center"/>
            </w:pPr>
            <w:r>
              <w:t>Количество баллов</w:t>
            </w:r>
          </w:p>
        </w:tc>
      </w:tr>
      <w:tr w:rsidR="00F701E2">
        <w:tc>
          <w:tcPr>
            <w:tcW w:w="510" w:type="dxa"/>
          </w:tcPr>
          <w:p w:rsidR="00F701E2" w:rsidRDefault="00F701E2">
            <w:pPr>
              <w:pStyle w:val="ConsPlusNormal"/>
              <w:jc w:val="center"/>
            </w:pPr>
            <w:r>
              <w:t>1</w:t>
            </w:r>
          </w:p>
        </w:tc>
        <w:tc>
          <w:tcPr>
            <w:tcW w:w="2665" w:type="dxa"/>
          </w:tcPr>
          <w:p w:rsidR="00F701E2" w:rsidRDefault="00F701E2">
            <w:pPr>
              <w:pStyle w:val="ConsPlusNormal"/>
              <w:jc w:val="center"/>
            </w:pPr>
            <w:r>
              <w:t>2</w:t>
            </w:r>
          </w:p>
        </w:tc>
        <w:tc>
          <w:tcPr>
            <w:tcW w:w="4535" w:type="dxa"/>
          </w:tcPr>
          <w:p w:rsidR="00F701E2" w:rsidRDefault="00F701E2">
            <w:pPr>
              <w:pStyle w:val="ConsPlusNormal"/>
              <w:jc w:val="center"/>
            </w:pPr>
            <w:r>
              <w:t>3</w:t>
            </w:r>
          </w:p>
        </w:tc>
        <w:tc>
          <w:tcPr>
            <w:tcW w:w="1361" w:type="dxa"/>
          </w:tcPr>
          <w:p w:rsidR="00F701E2" w:rsidRDefault="00F701E2">
            <w:pPr>
              <w:pStyle w:val="ConsPlusNormal"/>
              <w:jc w:val="center"/>
            </w:pPr>
            <w:r>
              <w:t>4</w:t>
            </w:r>
          </w:p>
        </w:tc>
      </w:tr>
      <w:tr w:rsidR="00F701E2">
        <w:tc>
          <w:tcPr>
            <w:tcW w:w="510" w:type="dxa"/>
            <w:vMerge w:val="restart"/>
          </w:tcPr>
          <w:p w:rsidR="00F701E2" w:rsidRDefault="00F701E2">
            <w:pPr>
              <w:pStyle w:val="ConsPlusNormal"/>
              <w:jc w:val="both"/>
            </w:pPr>
            <w:r>
              <w:t>1.</w:t>
            </w:r>
          </w:p>
        </w:tc>
        <w:tc>
          <w:tcPr>
            <w:tcW w:w="2665" w:type="dxa"/>
          </w:tcPr>
          <w:p w:rsidR="00F701E2" w:rsidRDefault="00F701E2">
            <w:pPr>
              <w:pStyle w:val="ConsPlusNormal"/>
              <w:jc w:val="both"/>
            </w:pPr>
            <w:r>
              <w:t>Идея проекта:</w:t>
            </w:r>
          </w:p>
        </w:tc>
        <w:tc>
          <w:tcPr>
            <w:tcW w:w="4535" w:type="dxa"/>
          </w:tcPr>
          <w:p w:rsidR="00F701E2" w:rsidRDefault="00F701E2">
            <w:pPr>
              <w:pStyle w:val="ConsPlusNormal"/>
            </w:pPr>
          </w:p>
        </w:tc>
        <w:tc>
          <w:tcPr>
            <w:tcW w:w="1361" w:type="dxa"/>
          </w:tcPr>
          <w:p w:rsidR="00F701E2" w:rsidRDefault="00F701E2">
            <w:pPr>
              <w:pStyle w:val="ConsPlusNormal"/>
            </w:pPr>
          </w:p>
        </w:tc>
      </w:tr>
      <w:tr w:rsidR="00F701E2">
        <w:tc>
          <w:tcPr>
            <w:tcW w:w="510" w:type="dxa"/>
            <w:vMerge/>
          </w:tcPr>
          <w:p w:rsidR="00F701E2" w:rsidRDefault="00F701E2">
            <w:pPr>
              <w:pStyle w:val="ConsPlusNormal"/>
            </w:pPr>
          </w:p>
        </w:tc>
        <w:tc>
          <w:tcPr>
            <w:tcW w:w="2665" w:type="dxa"/>
          </w:tcPr>
          <w:p w:rsidR="00F701E2" w:rsidRDefault="00F701E2">
            <w:pPr>
              <w:pStyle w:val="ConsPlusNormal"/>
              <w:jc w:val="both"/>
            </w:pPr>
            <w:r>
              <w:t>актуальность</w:t>
            </w:r>
          </w:p>
        </w:tc>
        <w:tc>
          <w:tcPr>
            <w:tcW w:w="4535" w:type="dxa"/>
          </w:tcPr>
          <w:p w:rsidR="00F701E2" w:rsidRDefault="00F701E2">
            <w:pPr>
              <w:pStyle w:val="ConsPlusNormal"/>
              <w:jc w:val="both"/>
            </w:pPr>
            <w:r>
              <w:t>значимость проекта для региона, соответствие заявленному направлению, учет современных тенденций</w:t>
            </w:r>
          </w:p>
        </w:tc>
        <w:tc>
          <w:tcPr>
            <w:tcW w:w="1361" w:type="dxa"/>
          </w:tcPr>
          <w:p w:rsidR="00F701E2" w:rsidRDefault="00F701E2">
            <w:pPr>
              <w:pStyle w:val="ConsPlusNormal"/>
              <w:jc w:val="center"/>
            </w:pPr>
            <w:r>
              <w:t>2,5</w:t>
            </w:r>
          </w:p>
        </w:tc>
      </w:tr>
      <w:tr w:rsidR="00F701E2">
        <w:tc>
          <w:tcPr>
            <w:tcW w:w="510" w:type="dxa"/>
            <w:vMerge/>
          </w:tcPr>
          <w:p w:rsidR="00F701E2" w:rsidRDefault="00F701E2">
            <w:pPr>
              <w:pStyle w:val="ConsPlusNormal"/>
            </w:pPr>
          </w:p>
        </w:tc>
        <w:tc>
          <w:tcPr>
            <w:tcW w:w="2665" w:type="dxa"/>
          </w:tcPr>
          <w:p w:rsidR="00F701E2" w:rsidRDefault="00F701E2">
            <w:pPr>
              <w:pStyle w:val="ConsPlusNormal"/>
              <w:jc w:val="both"/>
            </w:pPr>
            <w:r>
              <w:t>новизна</w:t>
            </w:r>
          </w:p>
        </w:tc>
        <w:tc>
          <w:tcPr>
            <w:tcW w:w="4535" w:type="dxa"/>
          </w:tcPr>
          <w:p w:rsidR="00F701E2" w:rsidRDefault="00F701E2">
            <w:pPr>
              <w:pStyle w:val="ConsPlusNormal"/>
              <w:jc w:val="both"/>
            </w:pPr>
            <w:r>
              <w:t>отличие идеи проекта от других аналогичных идей</w:t>
            </w:r>
          </w:p>
        </w:tc>
        <w:tc>
          <w:tcPr>
            <w:tcW w:w="1361" w:type="dxa"/>
          </w:tcPr>
          <w:p w:rsidR="00F701E2" w:rsidRDefault="00F701E2">
            <w:pPr>
              <w:pStyle w:val="ConsPlusNormal"/>
              <w:jc w:val="center"/>
            </w:pPr>
            <w:r>
              <w:t>2,5</w:t>
            </w:r>
          </w:p>
        </w:tc>
      </w:tr>
      <w:tr w:rsidR="00F701E2">
        <w:tc>
          <w:tcPr>
            <w:tcW w:w="510" w:type="dxa"/>
            <w:vMerge/>
          </w:tcPr>
          <w:p w:rsidR="00F701E2" w:rsidRDefault="00F701E2">
            <w:pPr>
              <w:pStyle w:val="ConsPlusNormal"/>
            </w:pPr>
          </w:p>
        </w:tc>
        <w:tc>
          <w:tcPr>
            <w:tcW w:w="2665" w:type="dxa"/>
          </w:tcPr>
          <w:p w:rsidR="00F701E2" w:rsidRDefault="00F701E2">
            <w:pPr>
              <w:pStyle w:val="ConsPlusNormal"/>
              <w:jc w:val="both"/>
            </w:pPr>
            <w:r>
              <w:t>оригинальность</w:t>
            </w:r>
          </w:p>
        </w:tc>
        <w:tc>
          <w:tcPr>
            <w:tcW w:w="4535" w:type="dxa"/>
          </w:tcPr>
          <w:p w:rsidR="00F701E2" w:rsidRDefault="00F701E2">
            <w:pPr>
              <w:pStyle w:val="ConsPlusNormal"/>
              <w:jc w:val="both"/>
            </w:pPr>
            <w:r>
              <w:t xml:space="preserve">применение нестандартного способа решения </w:t>
            </w:r>
            <w:r>
              <w:lastRenderedPageBreak/>
              <w:t>проблемы, отличающегося от традиционно принятого</w:t>
            </w:r>
          </w:p>
        </w:tc>
        <w:tc>
          <w:tcPr>
            <w:tcW w:w="1361" w:type="dxa"/>
          </w:tcPr>
          <w:p w:rsidR="00F701E2" w:rsidRDefault="00F701E2">
            <w:pPr>
              <w:pStyle w:val="ConsPlusNormal"/>
              <w:jc w:val="center"/>
            </w:pPr>
            <w:r>
              <w:lastRenderedPageBreak/>
              <w:t>2,5</w:t>
            </w:r>
          </w:p>
        </w:tc>
      </w:tr>
      <w:tr w:rsidR="00F701E2">
        <w:tc>
          <w:tcPr>
            <w:tcW w:w="510" w:type="dxa"/>
            <w:vMerge/>
          </w:tcPr>
          <w:p w:rsidR="00F701E2" w:rsidRDefault="00F701E2">
            <w:pPr>
              <w:pStyle w:val="ConsPlusNormal"/>
            </w:pPr>
          </w:p>
        </w:tc>
        <w:tc>
          <w:tcPr>
            <w:tcW w:w="2665" w:type="dxa"/>
          </w:tcPr>
          <w:p w:rsidR="00F701E2" w:rsidRDefault="00F701E2">
            <w:pPr>
              <w:pStyle w:val="ConsPlusNormal"/>
              <w:jc w:val="both"/>
            </w:pPr>
            <w:r>
              <w:t>практическая значимость</w:t>
            </w:r>
          </w:p>
        </w:tc>
        <w:tc>
          <w:tcPr>
            <w:tcW w:w="4535" w:type="dxa"/>
          </w:tcPr>
          <w:p w:rsidR="00F701E2" w:rsidRDefault="00F701E2">
            <w:pPr>
              <w:pStyle w:val="ConsPlusNormal"/>
              <w:jc w:val="both"/>
            </w:pPr>
            <w:r>
              <w:t>применимость проекта в дальнейшем, сфера его использования</w:t>
            </w:r>
          </w:p>
        </w:tc>
        <w:tc>
          <w:tcPr>
            <w:tcW w:w="1361" w:type="dxa"/>
          </w:tcPr>
          <w:p w:rsidR="00F701E2" w:rsidRDefault="00F701E2">
            <w:pPr>
              <w:pStyle w:val="ConsPlusNormal"/>
              <w:jc w:val="center"/>
            </w:pPr>
            <w:r>
              <w:t>2,5</w:t>
            </w:r>
          </w:p>
        </w:tc>
      </w:tr>
      <w:tr w:rsidR="00F701E2">
        <w:tc>
          <w:tcPr>
            <w:tcW w:w="510" w:type="dxa"/>
            <w:vMerge w:val="restart"/>
          </w:tcPr>
          <w:p w:rsidR="00F701E2" w:rsidRDefault="00F701E2">
            <w:pPr>
              <w:pStyle w:val="ConsPlusNormal"/>
              <w:jc w:val="both"/>
            </w:pPr>
            <w:r>
              <w:t>2.</w:t>
            </w:r>
          </w:p>
        </w:tc>
        <w:tc>
          <w:tcPr>
            <w:tcW w:w="2665" w:type="dxa"/>
          </w:tcPr>
          <w:p w:rsidR="00F701E2" w:rsidRDefault="00F701E2">
            <w:pPr>
              <w:pStyle w:val="ConsPlusNormal"/>
              <w:jc w:val="both"/>
            </w:pPr>
            <w:r>
              <w:t>Цель проекта:</w:t>
            </w:r>
          </w:p>
        </w:tc>
        <w:tc>
          <w:tcPr>
            <w:tcW w:w="4535" w:type="dxa"/>
          </w:tcPr>
          <w:p w:rsidR="00F701E2" w:rsidRDefault="00F701E2">
            <w:pPr>
              <w:pStyle w:val="ConsPlusNormal"/>
            </w:pPr>
          </w:p>
        </w:tc>
        <w:tc>
          <w:tcPr>
            <w:tcW w:w="1361" w:type="dxa"/>
          </w:tcPr>
          <w:p w:rsidR="00F701E2" w:rsidRDefault="00F701E2">
            <w:pPr>
              <w:pStyle w:val="ConsPlusNormal"/>
            </w:pPr>
          </w:p>
        </w:tc>
      </w:tr>
      <w:tr w:rsidR="00F701E2">
        <w:tc>
          <w:tcPr>
            <w:tcW w:w="510" w:type="dxa"/>
            <w:vMerge/>
          </w:tcPr>
          <w:p w:rsidR="00F701E2" w:rsidRDefault="00F701E2">
            <w:pPr>
              <w:pStyle w:val="ConsPlusNormal"/>
            </w:pPr>
          </w:p>
        </w:tc>
        <w:tc>
          <w:tcPr>
            <w:tcW w:w="2665" w:type="dxa"/>
          </w:tcPr>
          <w:p w:rsidR="00F701E2" w:rsidRDefault="00F701E2">
            <w:pPr>
              <w:pStyle w:val="ConsPlusNormal"/>
              <w:jc w:val="both"/>
            </w:pPr>
            <w:r>
              <w:t>конкретность</w:t>
            </w:r>
          </w:p>
        </w:tc>
        <w:tc>
          <w:tcPr>
            <w:tcW w:w="4535" w:type="dxa"/>
          </w:tcPr>
          <w:p w:rsidR="00F701E2" w:rsidRDefault="00F701E2">
            <w:pPr>
              <w:pStyle w:val="ConsPlusNormal"/>
              <w:jc w:val="both"/>
            </w:pPr>
            <w:r>
              <w:t>точное выражение того, что именно должно быть получено в итоге реализации проекта. Четкое определение цели проекта</w:t>
            </w:r>
          </w:p>
        </w:tc>
        <w:tc>
          <w:tcPr>
            <w:tcW w:w="1361" w:type="dxa"/>
          </w:tcPr>
          <w:p w:rsidR="00F701E2" w:rsidRDefault="00F701E2">
            <w:pPr>
              <w:pStyle w:val="ConsPlusNormal"/>
              <w:jc w:val="center"/>
            </w:pPr>
            <w:r>
              <w:t>2,5</w:t>
            </w:r>
          </w:p>
        </w:tc>
      </w:tr>
      <w:tr w:rsidR="00F701E2">
        <w:tblPrEx>
          <w:tblBorders>
            <w:insideH w:val="nil"/>
          </w:tblBorders>
        </w:tblPrEx>
        <w:tc>
          <w:tcPr>
            <w:tcW w:w="510" w:type="dxa"/>
            <w:tcBorders>
              <w:bottom w:val="nil"/>
            </w:tcBorders>
          </w:tcPr>
          <w:p w:rsidR="00F701E2" w:rsidRDefault="00F701E2">
            <w:pPr>
              <w:pStyle w:val="ConsPlusNormal"/>
            </w:pPr>
          </w:p>
        </w:tc>
        <w:tc>
          <w:tcPr>
            <w:tcW w:w="2665" w:type="dxa"/>
            <w:tcBorders>
              <w:bottom w:val="nil"/>
            </w:tcBorders>
          </w:tcPr>
          <w:p w:rsidR="00F701E2" w:rsidRDefault="00F701E2">
            <w:pPr>
              <w:pStyle w:val="ConsPlusNormal"/>
              <w:jc w:val="both"/>
            </w:pPr>
            <w:r>
              <w:t>достижимость</w:t>
            </w:r>
          </w:p>
        </w:tc>
        <w:tc>
          <w:tcPr>
            <w:tcW w:w="4535" w:type="dxa"/>
            <w:tcBorders>
              <w:bottom w:val="nil"/>
            </w:tcBorders>
          </w:tcPr>
          <w:p w:rsidR="00F701E2" w:rsidRDefault="00F701E2">
            <w:pPr>
              <w:pStyle w:val="ConsPlusNormal"/>
              <w:jc w:val="both"/>
            </w:pPr>
            <w:r>
              <w:t>реальность достижения цели проекта. Возможность достижения цели проекта с учетом имеющихся ресурсов</w:t>
            </w:r>
          </w:p>
        </w:tc>
        <w:tc>
          <w:tcPr>
            <w:tcW w:w="1361" w:type="dxa"/>
            <w:tcBorders>
              <w:bottom w:val="nil"/>
            </w:tcBorders>
          </w:tcPr>
          <w:p w:rsidR="00F701E2" w:rsidRDefault="00F701E2">
            <w:pPr>
              <w:pStyle w:val="ConsPlusNormal"/>
              <w:jc w:val="center"/>
            </w:pPr>
            <w:r>
              <w:t>2,5</w:t>
            </w:r>
          </w:p>
        </w:tc>
      </w:tr>
      <w:tr w:rsidR="00F701E2">
        <w:tblPrEx>
          <w:tblBorders>
            <w:insideH w:val="nil"/>
          </w:tblBorders>
        </w:tblPrEx>
        <w:tc>
          <w:tcPr>
            <w:tcW w:w="9071" w:type="dxa"/>
            <w:gridSpan w:val="4"/>
            <w:tcBorders>
              <w:top w:val="nil"/>
            </w:tcBorders>
          </w:tcPr>
          <w:p w:rsidR="00F701E2" w:rsidRDefault="00F701E2">
            <w:pPr>
              <w:pStyle w:val="ConsPlusNormal"/>
              <w:jc w:val="both"/>
            </w:pPr>
            <w:r>
              <w:t xml:space="preserve">(п. 2 в ред. </w:t>
            </w:r>
            <w:hyperlink r:id="rId49">
              <w:r>
                <w:rPr>
                  <w:color w:val="0000FF"/>
                </w:rPr>
                <w:t>постановления</w:t>
              </w:r>
            </w:hyperlink>
            <w:r>
              <w:t xml:space="preserve"> Администрации Смоленской области от 27.11.2017 N 787)</w:t>
            </w:r>
          </w:p>
        </w:tc>
      </w:tr>
      <w:tr w:rsidR="00F701E2">
        <w:tc>
          <w:tcPr>
            <w:tcW w:w="510" w:type="dxa"/>
            <w:vMerge w:val="restart"/>
            <w:tcBorders>
              <w:bottom w:val="nil"/>
            </w:tcBorders>
          </w:tcPr>
          <w:p w:rsidR="00F701E2" w:rsidRDefault="00F701E2">
            <w:pPr>
              <w:pStyle w:val="ConsPlusNormal"/>
              <w:jc w:val="both"/>
            </w:pPr>
            <w:r>
              <w:t>3.</w:t>
            </w:r>
          </w:p>
        </w:tc>
        <w:tc>
          <w:tcPr>
            <w:tcW w:w="2665" w:type="dxa"/>
          </w:tcPr>
          <w:p w:rsidR="00F701E2" w:rsidRDefault="00F701E2">
            <w:pPr>
              <w:pStyle w:val="ConsPlusNormal"/>
              <w:jc w:val="both"/>
            </w:pPr>
            <w:r>
              <w:t>Управление проектом:</w:t>
            </w:r>
          </w:p>
        </w:tc>
        <w:tc>
          <w:tcPr>
            <w:tcW w:w="4535" w:type="dxa"/>
          </w:tcPr>
          <w:p w:rsidR="00F701E2" w:rsidRDefault="00F701E2">
            <w:pPr>
              <w:pStyle w:val="ConsPlusNormal"/>
            </w:pPr>
          </w:p>
        </w:tc>
        <w:tc>
          <w:tcPr>
            <w:tcW w:w="1361" w:type="dxa"/>
          </w:tcPr>
          <w:p w:rsidR="00F701E2" w:rsidRDefault="00F701E2">
            <w:pPr>
              <w:pStyle w:val="ConsPlusNormal"/>
            </w:pPr>
          </w:p>
        </w:tc>
      </w:tr>
      <w:tr w:rsidR="00F701E2">
        <w:tc>
          <w:tcPr>
            <w:tcW w:w="510" w:type="dxa"/>
            <w:vMerge/>
            <w:tcBorders>
              <w:bottom w:val="nil"/>
            </w:tcBorders>
          </w:tcPr>
          <w:p w:rsidR="00F701E2" w:rsidRDefault="00F701E2">
            <w:pPr>
              <w:pStyle w:val="ConsPlusNormal"/>
            </w:pPr>
          </w:p>
        </w:tc>
        <w:tc>
          <w:tcPr>
            <w:tcW w:w="2665" w:type="dxa"/>
          </w:tcPr>
          <w:p w:rsidR="00F701E2" w:rsidRDefault="00F701E2">
            <w:pPr>
              <w:pStyle w:val="ConsPlusNormal"/>
              <w:jc w:val="both"/>
            </w:pPr>
            <w:r>
              <w:t>содержание</w:t>
            </w:r>
          </w:p>
        </w:tc>
        <w:tc>
          <w:tcPr>
            <w:tcW w:w="4535" w:type="dxa"/>
          </w:tcPr>
          <w:p w:rsidR="00F701E2" w:rsidRDefault="00F701E2">
            <w:pPr>
              <w:pStyle w:val="ConsPlusNormal"/>
              <w:jc w:val="both"/>
            </w:pPr>
            <w:r>
              <w:t>соответствие содержания проекта целям и задачам проекта</w:t>
            </w:r>
          </w:p>
        </w:tc>
        <w:tc>
          <w:tcPr>
            <w:tcW w:w="1361" w:type="dxa"/>
          </w:tcPr>
          <w:p w:rsidR="00F701E2" w:rsidRDefault="00F701E2">
            <w:pPr>
              <w:pStyle w:val="ConsPlusNormal"/>
              <w:jc w:val="center"/>
            </w:pPr>
            <w:r>
              <w:t>2,5</w:t>
            </w:r>
          </w:p>
        </w:tc>
      </w:tr>
      <w:tr w:rsidR="00F701E2">
        <w:tc>
          <w:tcPr>
            <w:tcW w:w="510" w:type="dxa"/>
            <w:vMerge/>
            <w:tcBorders>
              <w:bottom w:val="nil"/>
            </w:tcBorders>
          </w:tcPr>
          <w:p w:rsidR="00F701E2" w:rsidRDefault="00F701E2">
            <w:pPr>
              <w:pStyle w:val="ConsPlusNormal"/>
            </w:pPr>
          </w:p>
        </w:tc>
        <w:tc>
          <w:tcPr>
            <w:tcW w:w="2665" w:type="dxa"/>
          </w:tcPr>
          <w:p w:rsidR="00F701E2" w:rsidRDefault="00F701E2">
            <w:pPr>
              <w:pStyle w:val="ConsPlusNormal"/>
              <w:jc w:val="both"/>
            </w:pPr>
            <w:r>
              <w:t>план проекта</w:t>
            </w:r>
          </w:p>
        </w:tc>
        <w:tc>
          <w:tcPr>
            <w:tcW w:w="4535" w:type="dxa"/>
          </w:tcPr>
          <w:p w:rsidR="00F701E2" w:rsidRDefault="00F701E2">
            <w:pPr>
              <w:pStyle w:val="ConsPlusNormal"/>
              <w:jc w:val="both"/>
            </w:pPr>
            <w:r>
              <w:t>отражение в плане проекта поэтапной реализации проекта</w:t>
            </w:r>
          </w:p>
        </w:tc>
        <w:tc>
          <w:tcPr>
            <w:tcW w:w="1361" w:type="dxa"/>
          </w:tcPr>
          <w:p w:rsidR="00F701E2" w:rsidRDefault="00F701E2">
            <w:pPr>
              <w:pStyle w:val="ConsPlusNormal"/>
              <w:jc w:val="center"/>
            </w:pPr>
            <w:r>
              <w:t>2,5</w:t>
            </w:r>
          </w:p>
        </w:tc>
      </w:tr>
      <w:tr w:rsidR="00F701E2">
        <w:tblPrEx>
          <w:tblBorders>
            <w:insideH w:val="nil"/>
          </w:tblBorders>
        </w:tblPrEx>
        <w:tc>
          <w:tcPr>
            <w:tcW w:w="510" w:type="dxa"/>
            <w:vMerge/>
            <w:tcBorders>
              <w:bottom w:val="nil"/>
            </w:tcBorders>
          </w:tcPr>
          <w:p w:rsidR="00F701E2" w:rsidRDefault="00F701E2">
            <w:pPr>
              <w:pStyle w:val="ConsPlusNormal"/>
            </w:pPr>
          </w:p>
        </w:tc>
        <w:tc>
          <w:tcPr>
            <w:tcW w:w="2665" w:type="dxa"/>
            <w:tcBorders>
              <w:bottom w:val="nil"/>
            </w:tcBorders>
          </w:tcPr>
          <w:p w:rsidR="00F701E2" w:rsidRDefault="00F701E2">
            <w:pPr>
              <w:pStyle w:val="ConsPlusNormal"/>
              <w:jc w:val="both"/>
            </w:pPr>
            <w:r>
              <w:t>результат</w:t>
            </w:r>
          </w:p>
        </w:tc>
        <w:tc>
          <w:tcPr>
            <w:tcW w:w="4535" w:type="dxa"/>
            <w:tcBorders>
              <w:bottom w:val="nil"/>
            </w:tcBorders>
          </w:tcPr>
          <w:p w:rsidR="00F701E2" w:rsidRDefault="00F701E2">
            <w:pPr>
              <w:pStyle w:val="ConsPlusNormal"/>
              <w:jc w:val="both"/>
            </w:pPr>
            <w:r>
              <w:t>наличие описания результата проекта, соответствующего цели</w:t>
            </w:r>
          </w:p>
        </w:tc>
        <w:tc>
          <w:tcPr>
            <w:tcW w:w="1361" w:type="dxa"/>
            <w:tcBorders>
              <w:bottom w:val="nil"/>
            </w:tcBorders>
          </w:tcPr>
          <w:p w:rsidR="00F701E2" w:rsidRDefault="00F701E2">
            <w:pPr>
              <w:pStyle w:val="ConsPlusNormal"/>
              <w:jc w:val="center"/>
            </w:pPr>
            <w:r>
              <w:t>2,5</w:t>
            </w:r>
          </w:p>
        </w:tc>
      </w:tr>
      <w:tr w:rsidR="00F701E2">
        <w:tblPrEx>
          <w:tblBorders>
            <w:insideH w:val="nil"/>
          </w:tblBorders>
        </w:tblPrEx>
        <w:tc>
          <w:tcPr>
            <w:tcW w:w="9071" w:type="dxa"/>
            <w:gridSpan w:val="4"/>
            <w:tcBorders>
              <w:top w:val="nil"/>
            </w:tcBorders>
          </w:tcPr>
          <w:p w:rsidR="00F701E2" w:rsidRDefault="00F701E2">
            <w:pPr>
              <w:pStyle w:val="ConsPlusNormal"/>
              <w:jc w:val="both"/>
            </w:pPr>
            <w:r>
              <w:t xml:space="preserve">(п. 3 в ред. </w:t>
            </w:r>
            <w:hyperlink r:id="rId50">
              <w:r>
                <w:rPr>
                  <w:color w:val="0000FF"/>
                </w:rPr>
                <w:t>постановления</w:t>
              </w:r>
            </w:hyperlink>
            <w:r>
              <w:t xml:space="preserve"> Администрации Смоленской области от 27.11.2017 N 787)</w:t>
            </w:r>
          </w:p>
        </w:tc>
      </w:tr>
      <w:tr w:rsidR="00F701E2">
        <w:tblPrEx>
          <w:tblBorders>
            <w:insideH w:val="nil"/>
          </w:tblBorders>
        </w:tblPrEx>
        <w:tc>
          <w:tcPr>
            <w:tcW w:w="510" w:type="dxa"/>
            <w:tcBorders>
              <w:bottom w:val="nil"/>
            </w:tcBorders>
          </w:tcPr>
          <w:p w:rsidR="00F701E2" w:rsidRDefault="00F701E2">
            <w:pPr>
              <w:pStyle w:val="ConsPlusNormal"/>
              <w:jc w:val="both"/>
            </w:pPr>
            <w:r>
              <w:t>4.</w:t>
            </w:r>
          </w:p>
        </w:tc>
        <w:tc>
          <w:tcPr>
            <w:tcW w:w="2665" w:type="dxa"/>
            <w:tcBorders>
              <w:bottom w:val="nil"/>
            </w:tcBorders>
          </w:tcPr>
          <w:p w:rsidR="00F701E2" w:rsidRDefault="00F701E2">
            <w:pPr>
              <w:pStyle w:val="ConsPlusNormal"/>
              <w:jc w:val="both"/>
            </w:pPr>
            <w:r>
              <w:t>Ресурсы, используемые для реализации проекта</w:t>
            </w:r>
          </w:p>
        </w:tc>
        <w:tc>
          <w:tcPr>
            <w:tcW w:w="4535" w:type="dxa"/>
            <w:tcBorders>
              <w:bottom w:val="nil"/>
            </w:tcBorders>
          </w:tcPr>
          <w:p w:rsidR="00F701E2" w:rsidRDefault="00F701E2">
            <w:pPr>
              <w:pStyle w:val="ConsPlusNormal"/>
              <w:jc w:val="both"/>
            </w:pPr>
            <w:r>
              <w:t>наличие анализа потребностей для реализации проекта</w:t>
            </w:r>
          </w:p>
        </w:tc>
        <w:tc>
          <w:tcPr>
            <w:tcW w:w="1361" w:type="dxa"/>
            <w:tcBorders>
              <w:bottom w:val="nil"/>
            </w:tcBorders>
          </w:tcPr>
          <w:p w:rsidR="00F701E2" w:rsidRDefault="00F701E2">
            <w:pPr>
              <w:pStyle w:val="ConsPlusNormal"/>
              <w:jc w:val="center"/>
            </w:pPr>
            <w:r>
              <w:t>2,5</w:t>
            </w:r>
          </w:p>
        </w:tc>
      </w:tr>
      <w:tr w:rsidR="00F701E2">
        <w:tblPrEx>
          <w:tblBorders>
            <w:insideH w:val="nil"/>
          </w:tblBorders>
        </w:tblPrEx>
        <w:tc>
          <w:tcPr>
            <w:tcW w:w="9071" w:type="dxa"/>
            <w:gridSpan w:val="4"/>
            <w:tcBorders>
              <w:top w:val="nil"/>
            </w:tcBorders>
          </w:tcPr>
          <w:p w:rsidR="00F701E2" w:rsidRDefault="00F701E2">
            <w:pPr>
              <w:pStyle w:val="ConsPlusNormal"/>
              <w:jc w:val="both"/>
            </w:pPr>
            <w:r>
              <w:t xml:space="preserve">(п. 4 в ред. </w:t>
            </w:r>
            <w:hyperlink r:id="rId51">
              <w:r>
                <w:rPr>
                  <w:color w:val="0000FF"/>
                </w:rPr>
                <w:t>постановления</w:t>
              </w:r>
            </w:hyperlink>
            <w:r>
              <w:t xml:space="preserve"> Администрации Смоленской области от 27.11.2017 N 787)</w:t>
            </w:r>
          </w:p>
        </w:tc>
      </w:tr>
    </w:tbl>
    <w:p w:rsidR="00F701E2" w:rsidRDefault="00F701E2">
      <w:pPr>
        <w:pStyle w:val="ConsPlusNormal"/>
        <w:jc w:val="both"/>
      </w:pPr>
    </w:p>
    <w:p w:rsidR="00F701E2" w:rsidRDefault="00F701E2">
      <w:pPr>
        <w:pStyle w:val="ConsPlusNormal"/>
        <w:jc w:val="both"/>
      </w:pPr>
    </w:p>
    <w:p w:rsidR="00F701E2" w:rsidRDefault="00F701E2">
      <w:pPr>
        <w:pStyle w:val="ConsPlusNormal"/>
        <w:pBdr>
          <w:bottom w:val="single" w:sz="6" w:space="0" w:color="auto"/>
        </w:pBdr>
        <w:spacing w:before="100" w:after="100"/>
        <w:jc w:val="both"/>
        <w:rPr>
          <w:sz w:val="2"/>
          <w:szCs w:val="2"/>
        </w:rPr>
      </w:pPr>
    </w:p>
    <w:p w:rsidR="00B10D80" w:rsidRDefault="00B10D80"/>
    <w:sectPr w:rsidR="00B10D80" w:rsidSect="00565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1E2"/>
    <w:rsid w:val="007F31F8"/>
    <w:rsid w:val="00823EB3"/>
    <w:rsid w:val="00847D58"/>
    <w:rsid w:val="008609D3"/>
    <w:rsid w:val="00B10D80"/>
    <w:rsid w:val="00F70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5057B-843F-42D9-BC05-FDA16FFD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01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01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01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701E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94141&amp;dst=100007" TargetMode="External"/><Relationship Id="rId18" Type="http://schemas.openxmlformats.org/officeDocument/2006/relationships/hyperlink" Target="https://login.consultant.ru/link/?req=doc&amp;base=RLAW376&amp;n=110561&amp;dst=100009" TargetMode="External"/><Relationship Id="rId26" Type="http://schemas.openxmlformats.org/officeDocument/2006/relationships/hyperlink" Target="https://login.consultant.ru/link/?req=doc&amp;base=RLAW376&amp;n=94141&amp;dst=100021" TargetMode="External"/><Relationship Id="rId39" Type="http://schemas.openxmlformats.org/officeDocument/2006/relationships/hyperlink" Target="https://login.consultant.ru/link/?req=doc&amp;base=RLAW376&amp;n=94141&amp;dst=100036" TargetMode="External"/><Relationship Id="rId3" Type="http://schemas.openxmlformats.org/officeDocument/2006/relationships/webSettings" Target="webSettings.xml"/><Relationship Id="rId21" Type="http://schemas.openxmlformats.org/officeDocument/2006/relationships/hyperlink" Target="https://login.consultant.ru/link/?req=doc&amp;base=RLAW376&amp;n=94141&amp;dst=100015" TargetMode="External"/><Relationship Id="rId34" Type="http://schemas.openxmlformats.org/officeDocument/2006/relationships/hyperlink" Target="https://login.consultant.ru/link/?req=doc&amp;base=RLAW376&amp;n=94141&amp;dst=100031" TargetMode="External"/><Relationship Id="rId42" Type="http://schemas.openxmlformats.org/officeDocument/2006/relationships/hyperlink" Target="https://login.consultant.ru/link/?req=doc&amp;base=RLAW376&amp;n=110561&amp;dst=100020" TargetMode="External"/><Relationship Id="rId47" Type="http://schemas.openxmlformats.org/officeDocument/2006/relationships/hyperlink" Target="https://login.consultant.ru/link/?req=doc&amp;base=RLAW376&amp;n=158114&amp;dst=100012" TargetMode="External"/><Relationship Id="rId50" Type="http://schemas.openxmlformats.org/officeDocument/2006/relationships/hyperlink" Target="https://login.consultant.ru/link/?req=doc&amp;base=RLAW376&amp;n=94141&amp;dst=100052" TargetMode="External"/><Relationship Id="rId7" Type="http://schemas.openxmlformats.org/officeDocument/2006/relationships/hyperlink" Target="https://login.consultant.ru/link/?req=doc&amp;base=RLAW376&amp;n=123369&amp;dst=100005" TargetMode="External"/><Relationship Id="rId12" Type="http://schemas.openxmlformats.org/officeDocument/2006/relationships/hyperlink" Target="https://login.consultant.ru/link/?req=doc&amp;base=RLAW376&amp;n=158114&amp;dst=100005" TargetMode="External"/><Relationship Id="rId17" Type="http://schemas.openxmlformats.org/officeDocument/2006/relationships/hyperlink" Target="https://login.consultant.ru/link/?req=doc&amp;base=RLAW376&amp;n=94141&amp;dst=100012" TargetMode="External"/><Relationship Id="rId25" Type="http://schemas.openxmlformats.org/officeDocument/2006/relationships/hyperlink" Target="https://login.consultant.ru/link/?req=doc&amp;base=RLAW376&amp;n=158114&amp;dst=100008" TargetMode="External"/><Relationship Id="rId33" Type="http://schemas.openxmlformats.org/officeDocument/2006/relationships/hyperlink" Target="https://login.consultant.ru/link/?req=doc&amp;base=RLAW376&amp;n=94141&amp;dst=100030" TargetMode="External"/><Relationship Id="rId38" Type="http://schemas.openxmlformats.org/officeDocument/2006/relationships/hyperlink" Target="https://login.consultant.ru/link/?req=doc&amp;base=RLAW376&amp;n=158114&amp;dst=100010" TargetMode="External"/><Relationship Id="rId46" Type="http://schemas.openxmlformats.org/officeDocument/2006/relationships/hyperlink" Target="https://login.consultant.ru/link/?req=doc&amp;base=RLAW376&amp;n=110561&amp;dst=100021" TargetMode="External"/><Relationship Id="rId2" Type="http://schemas.openxmlformats.org/officeDocument/2006/relationships/settings" Target="settings.xml"/><Relationship Id="rId16" Type="http://schemas.openxmlformats.org/officeDocument/2006/relationships/hyperlink" Target="https://login.consultant.ru/link/?req=doc&amp;base=RLAW376&amp;n=94141&amp;dst=100010" TargetMode="External"/><Relationship Id="rId20" Type="http://schemas.openxmlformats.org/officeDocument/2006/relationships/hyperlink" Target="https://login.consultant.ru/link/?req=doc&amp;base=RLAW376&amp;n=94141&amp;dst=100013" TargetMode="External"/><Relationship Id="rId29" Type="http://schemas.openxmlformats.org/officeDocument/2006/relationships/hyperlink" Target="https://login.consultant.ru/link/?req=doc&amp;base=RLAW376&amp;n=94141&amp;dst=100026" TargetMode="External"/><Relationship Id="rId41" Type="http://schemas.openxmlformats.org/officeDocument/2006/relationships/hyperlink" Target="https://login.consultant.ru/link/?req=doc&amp;base=RLAW376&amp;n=94141&amp;dst=100042" TargetMode="External"/><Relationship Id="rId1" Type="http://schemas.openxmlformats.org/officeDocument/2006/relationships/styles" Target="styles.xml"/><Relationship Id="rId6" Type="http://schemas.openxmlformats.org/officeDocument/2006/relationships/hyperlink" Target="https://login.consultant.ru/link/?req=doc&amp;base=RLAW376&amp;n=110561&amp;dst=100005" TargetMode="External"/><Relationship Id="rId11" Type="http://schemas.openxmlformats.org/officeDocument/2006/relationships/hyperlink" Target="https://login.consultant.ru/link/?req=doc&amp;base=RLAW376&amp;n=123369&amp;dst=100005" TargetMode="External"/><Relationship Id="rId24" Type="http://schemas.openxmlformats.org/officeDocument/2006/relationships/hyperlink" Target="https://login.consultant.ru/link/?req=doc&amp;base=RLAW376&amp;n=94141&amp;dst=100018" TargetMode="External"/><Relationship Id="rId32" Type="http://schemas.openxmlformats.org/officeDocument/2006/relationships/hyperlink" Target="https://login.consultant.ru/link/?req=doc&amp;base=RLAW376&amp;n=158114&amp;dst=100009" TargetMode="External"/><Relationship Id="rId37" Type="http://schemas.openxmlformats.org/officeDocument/2006/relationships/hyperlink" Target="https://login.consultant.ru/link/?req=doc&amp;base=RLAW376&amp;n=94141&amp;dst=100035" TargetMode="External"/><Relationship Id="rId40" Type="http://schemas.openxmlformats.org/officeDocument/2006/relationships/hyperlink" Target="https://login.consultant.ru/link/?req=doc&amp;base=RLAW376&amp;n=158114&amp;dst=100011" TargetMode="External"/><Relationship Id="rId45" Type="http://schemas.openxmlformats.org/officeDocument/2006/relationships/hyperlink" Target="https://login.consultant.ru/link/?req=doc&amp;base=LAW&amp;n=499769" TargetMode="External"/><Relationship Id="rId53" Type="http://schemas.openxmlformats.org/officeDocument/2006/relationships/theme" Target="theme/theme1.xml"/><Relationship Id="rId5" Type="http://schemas.openxmlformats.org/officeDocument/2006/relationships/hyperlink" Target="https://login.consultant.ru/link/?req=doc&amp;base=RLAW376&amp;n=94141&amp;dst=100005" TargetMode="External"/><Relationship Id="rId15" Type="http://schemas.openxmlformats.org/officeDocument/2006/relationships/hyperlink" Target="https://login.consultant.ru/link/?req=doc&amp;base=RLAW376&amp;n=123369&amp;dst=100006" TargetMode="External"/><Relationship Id="rId23" Type="http://schemas.openxmlformats.org/officeDocument/2006/relationships/hyperlink" Target="https://login.consultant.ru/link/?req=doc&amp;base=RLAW376&amp;n=110561&amp;dst=100017" TargetMode="External"/><Relationship Id="rId28" Type="http://schemas.openxmlformats.org/officeDocument/2006/relationships/hyperlink" Target="https://login.consultant.ru/link/?req=doc&amp;base=RLAW376&amp;n=94141&amp;dst=100025" TargetMode="External"/><Relationship Id="rId36" Type="http://schemas.openxmlformats.org/officeDocument/2006/relationships/hyperlink" Target="https://login.consultant.ru/link/?req=doc&amp;base=RLAW376&amp;n=94141&amp;dst=100034" TargetMode="External"/><Relationship Id="rId49" Type="http://schemas.openxmlformats.org/officeDocument/2006/relationships/hyperlink" Target="https://login.consultant.ru/link/?req=doc&amp;base=RLAW376&amp;n=94141&amp;dst=100043" TargetMode="External"/><Relationship Id="rId10" Type="http://schemas.openxmlformats.org/officeDocument/2006/relationships/hyperlink" Target="https://login.consultant.ru/link/?req=doc&amp;base=RLAW376&amp;n=110561&amp;dst=100005" TargetMode="External"/><Relationship Id="rId19" Type="http://schemas.openxmlformats.org/officeDocument/2006/relationships/hyperlink" Target="https://login.consultant.ru/link/?req=doc&amp;base=RLAW376&amp;n=123369&amp;dst=100008" TargetMode="External"/><Relationship Id="rId31" Type="http://schemas.openxmlformats.org/officeDocument/2006/relationships/hyperlink" Target="https://login.consultant.ru/link/?req=doc&amp;base=RLAW376&amp;n=110561&amp;dst=100019" TargetMode="External"/><Relationship Id="rId44" Type="http://schemas.openxmlformats.org/officeDocument/2006/relationships/hyperlink" Target="https://login.consultant.ru/link/?req=doc&amp;base=LAW&amp;n=499769"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94141&amp;dst=100005" TargetMode="External"/><Relationship Id="rId14" Type="http://schemas.openxmlformats.org/officeDocument/2006/relationships/hyperlink" Target="https://login.consultant.ru/link/?req=doc&amp;base=RLAW376&amp;n=158114&amp;dst=100006" TargetMode="External"/><Relationship Id="rId22" Type="http://schemas.openxmlformats.org/officeDocument/2006/relationships/hyperlink" Target="https://login.consultant.ru/link/?req=doc&amp;base=RLAW376&amp;n=94141&amp;dst=100016" TargetMode="External"/><Relationship Id="rId27" Type="http://schemas.openxmlformats.org/officeDocument/2006/relationships/hyperlink" Target="https://login.consultant.ru/link/?req=doc&amp;base=RLAW376&amp;n=94141&amp;dst=100023" TargetMode="External"/><Relationship Id="rId30" Type="http://schemas.openxmlformats.org/officeDocument/2006/relationships/hyperlink" Target="https://login.consultant.ru/link/?req=doc&amp;base=RLAW376&amp;n=94141&amp;dst=100028" TargetMode="External"/><Relationship Id="rId35" Type="http://schemas.openxmlformats.org/officeDocument/2006/relationships/hyperlink" Target="https://login.consultant.ru/link/?req=doc&amp;base=RLAW376&amp;n=94141&amp;dst=100033" TargetMode="External"/><Relationship Id="rId43" Type="http://schemas.openxmlformats.org/officeDocument/2006/relationships/hyperlink" Target="https://login.consultant.ru/link/?req=doc&amp;base=RLAW376&amp;n=158114&amp;dst=100012" TargetMode="External"/><Relationship Id="rId48" Type="http://schemas.openxmlformats.org/officeDocument/2006/relationships/hyperlink" Target="https://login.consultant.ru/link/?req=doc&amp;base=RLAW376&amp;n=94141&amp;dst=100043" TargetMode="External"/><Relationship Id="rId8" Type="http://schemas.openxmlformats.org/officeDocument/2006/relationships/hyperlink" Target="https://login.consultant.ru/link/?req=doc&amp;base=RLAW376&amp;n=158114&amp;dst=100005" TargetMode="External"/><Relationship Id="rId51" Type="http://schemas.openxmlformats.org/officeDocument/2006/relationships/hyperlink" Target="https://login.consultant.ru/link/?req=doc&amp;base=RLAW376&amp;n=94141&amp;dst=100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3758</Words>
  <Characters>21425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 Михаил Николаевич</dc:creator>
  <cp:keywords/>
  <dc:description/>
  <cp:lastModifiedBy>Беспалов Дмитрий Владимирович</cp:lastModifiedBy>
  <cp:revision>2</cp:revision>
  <dcterms:created xsi:type="dcterms:W3CDTF">2025-11-19T06:10:00Z</dcterms:created>
  <dcterms:modified xsi:type="dcterms:W3CDTF">2025-11-19T06:10:00Z</dcterms:modified>
</cp:coreProperties>
</file>