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2F" w:rsidRPr="00EA34EA" w:rsidRDefault="0048232F">
      <w:pPr>
        <w:pStyle w:val="ConsPlusTitle"/>
        <w:jc w:val="center"/>
        <w:outlineLvl w:val="0"/>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АДМИНИСТРАЦИЯ СМОЛЕНСКОЙ ОБЛАСТИ</w:t>
      </w:r>
    </w:p>
    <w:p w:rsidR="0048232F" w:rsidRPr="00EA34EA" w:rsidRDefault="0048232F">
      <w:pPr>
        <w:pStyle w:val="ConsPlusTitle"/>
        <w:jc w:val="both"/>
        <w:rPr>
          <w:rFonts w:ascii="Times New Roman" w:hAnsi="Times New Roman" w:cs="Times New Roman"/>
          <w:color w:val="000000" w:themeColor="text1"/>
          <w:sz w:val="24"/>
          <w:szCs w:val="24"/>
        </w:rPr>
      </w:pP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ПОСТАНОВЛЕНИЕ</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от 3 октября 2017 г. N 658</w:t>
      </w:r>
    </w:p>
    <w:p w:rsidR="0048232F" w:rsidRPr="00EA34EA" w:rsidRDefault="0048232F">
      <w:pPr>
        <w:pStyle w:val="ConsPlusTitle"/>
        <w:jc w:val="both"/>
        <w:rPr>
          <w:rFonts w:ascii="Times New Roman" w:hAnsi="Times New Roman" w:cs="Times New Roman"/>
          <w:color w:val="000000" w:themeColor="text1"/>
          <w:sz w:val="24"/>
          <w:szCs w:val="24"/>
        </w:rPr>
      </w:pP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ОБ УТВЕРЖДЕНИИ ПОРЯДКА ОПРЕДЕЛЕНИЯ ОБЪЕМА И ПРЕДОСТАВЛЕНИЯ</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СУБСИДИЙ СОЦИАЛЬНО ОРИЕНТИРОВАННЫМ НЕКОММЕРЧЕСКИМ</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ОРГАНИЗАЦИЯМ НА ВОЗМЕЩЕНИЕ ЗАТРАТ, СВЯЗАННЫХ С ПРОВЕДЕНИЕМ</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ПОИСКОВОЙ РАБОТЫ, НАПРАВЛЕННОЙ НА ВЫЯВЛЕНИЕ НЕИЗВЕСТНЫХ</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ВОИНСКИХ ЗАХОРОНЕНИЙ И НЕПОГРЕБЕННЫХ ОСТАНКОВ ЗАЩИТНИКОВ</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ОТЕЧЕСТВА, В РАМКАХ РЕАЛИЗАЦИИ ОБЛАСТНОЙ ГОСУДАРСТВЕННОЙ</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ПРОГРАММЫ "МОЛОДЕЖНАЯ ПОЛИТИКА И ГРАЖДАНСКО-ПАТРИОТИЧЕСКОЕ</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ВОСПИТАНИЕ ГРАЖДАН В СМОЛЕНСКОЙ ОБЛАСТИ"</w:t>
      </w:r>
    </w:p>
    <w:p w:rsidR="0048232F" w:rsidRPr="00EA34EA" w:rsidRDefault="0048232F">
      <w:pPr>
        <w:pStyle w:val="ConsPlusNormal"/>
        <w:rPr>
          <w:rFonts w:ascii="Times New Roman" w:hAnsi="Times New Roman" w:cs="Times New Roman"/>
          <w:color w:val="000000" w:themeColor="text1"/>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A34EA" w:rsidRPr="00EA34EA">
        <w:trPr>
          <w:jc w:val="center"/>
        </w:trPr>
        <w:tc>
          <w:tcPr>
            <w:tcW w:w="10147" w:type="dxa"/>
            <w:tcBorders>
              <w:left w:val="single" w:sz="24" w:space="0" w:color="CED3F1"/>
              <w:right w:val="single" w:sz="24" w:space="0" w:color="F4F3F8"/>
            </w:tcBorders>
            <w:shd w:val="clear" w:color="auto" w:fill="F4F3F8"/>
          </w:tcPr>
          <w:p w:rsidR="0048232F" w:rsidRPr="00EA34EA" w:rsidRDefault="0048232F">
            <w:pPr>
              <w:pStyle w:val="ConsPlusNormal"/>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Список изменяющих документов</w:t>
            </w:r>
          </w:p>
          <w:p w:rsidR="0048232F" w:rsidRPr="00EA34EA" w:rsidRDefault="0048232F">
            <w:pPr>
              <w:pStyle w:val="ConsPlusNormal"/>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(в ред. постановлений Администрации Смоленской области</w:t>
            </w:r>
          </w:p>
          <w:p w:rsidR="0048232F" w:rsidRPr="00EA34EA" w:rsidRDefault="0048232F">
            <w:pPr>
              <w:pStyle w:val="ConsPlusNormal"/>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от 23.05.2018 </w:t>
            </w:r>
            <w:hyperlink r:id="rId6" w:tooltip="Постановление Администрации Смоленской области от 23.05.2018 N 317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317</w:t>
              </w:r>
            </w:hyperlink>
            <w:r w:rsidRPr="00EA34EA">
              <w:rPr>
                <w:rFonts w:ascii="Times New Roman" w:hAnsi="Times New Roman" w:cs="Times New Roman"/>
                <w:color w:val="000000" w:themeColor="text1"/>
                <w:sz w:val="24"/>
                <w:szCs w:val="24"/>
              </w:rPr>
              <w:t xml:space="preserve">, от 06.02.2019 </w:t>
            </w:r>
            <w:hyperlink r:id="rId7" w:tooltip="Постановление Администрации Смоленской области от 06.02.2019 N 32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32</w:t>
              </w:r>
            </w:hyperlink>
            <w:r w:rsidRPr="00EA34EA">
              <w:rPr>
                <w:rFonts w:ascii="Times New Roman" w:hAnsi="Times New Roman" w:cs="Times New Roman"/>
                <w:color w:val="000000" w:themeColor="text1"/>
                <w:sz w:val="24"/>
                <w:szCs w:val="24"/>
              </w:rPr>
              <w:t xml:space="preserve">, от 31.03.2021 </w:t>
            </w:r>
            <w:hyperlink r:id="rId8" w:tooltip="Постановление Администрации Смоленской области от 31.03.2021 N 206 &quot;О внесении изменений в Порядок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w:history="1">
              <w:r w:rsidRPr="00EA34EA">
                <w:rPr>
                  <w:rFonts w:ascii="Times New Roman" w:hAnsi="Times New Roman" w:cs="Times New Roman"/>
                  <w:color w:val="000000" w:themeColor="text1"/>
                  <w:sz w:val="24"/>
                  <w:szCs w:val="24"/>
                </w:rPr>
                <w:t>N 206</w:t>
              </w:r>
            </w:hyperlink>
            <w:r w:rsidRPr="00EA34EA">
              <w:rPr>
                <w:rFonts w:ascii="Times New Roman" w:hAnsi="Times New Roman" w:cs="Times New Roman"/>
                <w:color w:val="000000" w:themeColor="text1"/>
                <w:sz w:val="24"/>
                <w:szCs w:val="24"/>
              </w:rPr>
              <w:t>)</w:t>
            </w:r>
          </w:p>
        </w:tc>
      </w:tr>
    </w:tbl>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Normal"/>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В соответствии со </w:t>
      </w:r>
      <w:hyperlink r:id="rId9" w:tooltip="&quot;Бюджетный кодекс Российской Федерации&quot; от 31.07.1998 N 145-ФЗ (ред. от 01.07.2021, с изм. от 15.07.2021) (с изм. и доп., вступ. в силу с 12.07.2021){КонсультантПлюс}" w:history="1">
        <w:r w:rsidRPr="00EA34EA">
          <w:rPr>
            <w:rFonts w:ascii="Times New Roman" w:hAnsi="Times New Roman" w:cs="Times New Roman"/>
            <w:color w:val="000000" w:themeColor="text1"/>
            <w:sz w:val="24"/>
            <w:szCs w:val="24"/>
          </w:rPr>
          <w:t>статьей 78.1</w:t>
        </w:r>
      </w:hyperlink>
      <w:r w:rsidRPr="00EA34EA">
        <w:rPr>
          <w:rFonts w:ascii="Times New Roman" w:hAnsi="Times New Roman" w:cs="Times New Roman"/>
          <w:color w:val="000000" w:themeColor="text1"/>
          <w:sz w:val="24"/>
          <w:szCs w:val="24"/>
        </w:rPr>
        <w:t xml:space="preserve"> Бюджетного кодекса Российской Федерации, областной государственной </w:t>
      </w:r>
      <w:hyperlink r:id="rId10" w:tooltip="Постановление Администрации Смоленской области от 29.06.2016 N 364 (ред. от 18.06.2021) &quot;Об утверждении областной государственной программы &quot;Молодежная политика и гражданско-патриотическое воспитание граждан в Смоленской области&quot;{КонсультантПлюс}" w:history="1">
        <w:r w:rsidRPr="00EA34EA">
          <w:rPr>
            <w:rFonts w:ascii="Times New Roman" w:hAnsi="Times New Roman" w:cs="Times New Roman"/>
            <w:color w:val="000000" w:themeColor="text1"/>
            <w:sz w:val="24"/>
            <w:szCs w:val="24"/>
          </w:rPr>
          <w:t>программой</w:t>
        </w:r>
      </w:hyperlink>
      <w:r w:rsidRPr="00EA34EA">
        <w:rPr>
          <w:rFonts w:ascii="Times New Roman" w:hAnsi="Times New Roman" w:cs="Times New Roman"/>
          <w:color w:val="000000" w:themeColor="text1"/>
          <w:sz w:val="24"/>
          <w:szCs w:val="24"/>
        </w:rPr>
        <w:t xml:space="preserve"> "Гражданско-патриотическое воспитание граждан в Смоленской области", утвержденной постановлением Администрации Смоленской области от 29.06.2016 N 364, Администрация Смоленской области постановляет:</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(в ред. постановлений Администрации Смоленской области от 23.05.2018 </w:t>
      </w:r>
      <w:hyperlink r:id="rId11" w:tooltip="Постановление Администрации Смоленской области от 23.05.2018 N 317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317</w:t>
        </w:r>
      </w:hyperlink>
      <w:r w:rsidRPr="00EA34EA">
        <w:rPr>
          <w:rFonts w:ascii="Times New Roman" w:hAnsi="Times New Roman" w:cs="Times New Roman"/>
          <w:color w:val="000000" w:themeColor="text1"/>
          <w:sz w:val="24"/>
          <w:szCs w:val="24"/>
        </w:rPr>
        <w:t xml:space="preserve">, от 06.02.2019 </w:t>
      </w:r>
      <w:hyperlink r:id="rId12" w:tooltip="Постановление Администрации Смоленской области от 06.02.2019 N 32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32</w:t>
        </w:r>
      </w:hyperlink>
      <w:r w:rsidRPr="00EA34EA">
        <w:rPr>
          <w:rFonts w:ascii="Times New Roman" w:hAnsi="Times New Roman" w:cs="Times New Roman"/>
          <w:color w:val="000000" w:themeColor="text1"/>
          <w:sz w:val="24"/>
          <w:szCs w:val="24"/>
        </w:rPr>
        <w:t>)</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Утвердить прилагаемый </w:t>
      </w:r>
      <w:hyperlink w:anchor="Par37" w:tooltip="ПОРЯДОК" w:history="1">
        <w:r w:rsidRPr="00EA34EA">
          <w:rPr>
            <w:rFonts w:ascii="Times New Roman" w:hAnsi="Times New Roman" w:cs="Times New Roman"/>
            <w:color w:val="000000" w:themeColor="text1"/>
            <w:sz w:val="24"/>
            <w:szCs w:val="24"/>
          </w:rPr>
          <w:t>Порядок</w:t>
        </w:r>
      </w:hyperlink>
      <w:r w:rsidRPr="00EA34EA">
        <w:rPr>
          <w:rFonts w:ascii="Times New Roman" w:hAnsi="Times New Roman" w:cs="Times New Roman"/>
          <w:color w:val="000000" w:themeColor="text1"/>
          <w:sz w:val="24"/>
          <w:szCs w:val="24"/>
        </w:rPr>
        <w:t xml:space="preserve">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 в рамках реализации областной государственной программы "Молодежная политика и гражданско-патриотическое воспитание граждан в Смоленской области".</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(в ред. постановлений Администрации Смоленской области от 23.05.2018 </w:t>
      </w:r>
      <w:hyperlink r:id="rId13" w:tooltip="Постановление Администрации Смоленской области от 23.05.2018 N 317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317</w:t>
        </w:r>
      </w:hyperlink>
      <w:r w:rsidRPr="00EA34EA">
        <w:rPr>
          <w:rFonts w:ascii="Times New Roman" w:hAnsi="Times New Roman" w:cs="Times New Roman"/>
          <w:color w:val="000000" w:themeColor="text1"/>
          <w:sz w:val="24"/>
          <w:szCs w:val="24"/>
        </w:rPr>
        <w:t xml:space="preserve">, от 06.02.2019 </w:t>
      </w:r>
      <w:hyperlink r:id="rId14" w:tooltip="Постановление Администрации Смоленской области от 06.02.2019 N 32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32</w:t>
        </w:r>
      </w:hyperlink>
      <w:r w:rsidRPr="00EA34EA">
        <w:rPr>
          <w:rFonts w:ascii="Times New Roman" w:hAnsi="Times New Roman" w:cs="Times New Roman"/>
          <w:color w:val="000000" w:themeColor="text1"/>
          <w:sz w:val="24"/>
          <w:szCs w:val="24"/>
        </w:rPr>
        <w:t>)</w:t>
      </w:r>
    </w:p>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Normal"/>
        <w:jc w:val="right"/>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Губернатор</w:t>
      </w:r>
    </w:p>
    <w:p w:rsidR="0048232F" w:rsidRPr="00EA34EA" w:rsidRDefault="0048232F">
      <w:pPr>
        <w:pStyle w:val="ConsPlusNormal"/>
        <w:jc w:val="right"/>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Смоленской области</w:t>
      </w:r>
    </w:p>
    <w:p w:rsidR="0048232F" w:rsidRPr="00EA34EA" w:rsidRDefault="0048232F">
      <w:pPr>
        <w:pStyle w:val="ConsPlusNormal"/>
        <w:jc w:val="right"/>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А.В.ОСТРОВСКИЙ</w:t>
      </w:r>
    </w:p>
    <w:p w:rsidR="0048232F" w:rsidRPr="00EA34EA" w:rsidRDefault="0048232F">
      <w:pPr>
        <w:pStyle w:val="ConsPlusNormal"/>
        <w:jc w:val="both"/>
        <w:rPr>
          <w:rFonts w:ascii="Times New Roman" w:hAnsi="Times New Roman" w:cs="Times New Roman"/>
          <w:color w:val="000000" w:themeColor="text1"/>
          <w:sz w:val="24"/>
          <w:szCs w:val="24"/>
        </w:rPr>
      </w:pPr>
    </w:p>
    <w:p w:rsidR="0048232F" w:rsidRDefault="0048232F">
      <w:pPr>
        <w:pStyle w:val="ConsPlusNormal"/>
        <w:jc w:val="both"/>
      </w:pPr>
    </w:p>
    <w:p w:rsidR="0048232F" w:rsidRDefault="0048232F">
      <w:pPr>
        <w:pStyle w:val="ConsPlusNormal"/>
        <w:jc w:val="both"/>
      </w:pPr>
    </w:p>
    <w:p w:rsidR="0048232F" w:rsidRDefault="0048232F">
      <w:pPr>
        <w:pStyle w:val="ConsPlusNormal"/>
        <w:jc w:val="both"/>
      </w:pPr>
    </w:p>
    <w:p w:rsidR="0048232F" w:rsidRDefault="0048232F">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7D7AA9" w:rsidRDefault="007D7AA9">
      <w:pPr>
        <w:pStyle w:val="ConsPlusNormal"/>
        <w:jc w:val="both"/>
      </w:pPr>
    </w:p>
    <w:p w:rsidR="007D7AA9" w:rsidRDefault="007D7AA9">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48232F" w:rsidRPr="00EA34EA" w:rsidRDefault="0048232F">
      <w:pPr>
        <w:pStyle w:val="ConsPlusNormal"/>
        <w:jc w:val="right"/>
        <w:outlineLvl w:val="0"/>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lastRenderedPageBreak/>
        <w:t>Утвержден</w:t>
      </w:r>
    </w:p>
    <w:p w:rsidR="0048232F" w:rsidRPr="00EA34EA" w:rsidRDefault="0048232F">
      <w:pPr>
        <w:pStyle w:val="ConsPlusNormal"/>
        <w:jc w:val="right"/>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постановлением</w:t>
      </w:r>
    </w:p>
    <w:p w:rsidR="0048232F" w:rsidRPr="00EA34EA" w:rsidRDefault="0048232F">
      <w:pPr>
        <w:pStyle w:val="ConsPlusNormal"/>
        <w:jc w:val="right"/>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Администрации</w:t>
      </w:r>
    </w:p>
    <w:p w:rsidR="0048232F" w:rsidRPr="00EA34EA" w:rsidRDefault="0048232F">
      <w:pPr>
        <w:pStyle w:val="ConsPlusNormal"/>
        <w:jc w:val="right"/>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Смоленской области</w:t>
      </w:r>
    </w:p>
    <w:p w:rsidR="0048232F" w:rsidRPr="00EA34EA" w:rsidRDefault="0048232F">
      <w:pPr>
        <w:pStyle w:val="ConsPlusNormal"/>
        <w:jc w:val="right"/>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от 03.10.2017 N 658</w:t>
      </w:r>
    </w:p>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Title"/>
        <w:jc w:val="center"/>
        <w:rPr>
          <w:rFonts w:ascii="Times New Roman" w:hAnsi="Times New Roman" w:cs="Times New Roman"/>
          <w:color w:val="000000" w:themeColor="text1"/>
          <w:sz w:val="24"/>
          <w:szCs w:val="24"/>
        </w:rPr>
      </w:pPr>
      <w:bookmarkStart w:id="0" w:name="Par37"/>
      <w:bookmarkEnd w:id="0"/>
      <w:r w:rsidRPr="00EA34EA">
        <w:rPr>
          <w:rFonts w:ascii="Times New Roman" w:hAnsi="Times New Roman" w:cs="Times New Roman"/>
          <w:color w:val="000000" w:themeColor="text1"/>
          <w:sz w:val="24"/>
          <w:szCs w:val="24"/>
        </w:rPr>
        <w:t>ПОРЯДОК</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ОПРЕДЕЛЕНИЯ ОБЪЕМА И ПРЕДОСТАВЛЕНИЯ СУБСИДИЙ СОЦИАЛЬНО</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ОРИЕНТИРОВАННЫМ НЕКОММЕРЧЕСКИМ ОРГАНИЗАЦИЯМ НА ВОЗМЕЩЕНИЕ</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ЗАТРАТ, СВЯЗАННЫХ С ПРОВЕДЕНИЕМ ПОИСКОВОЙ РАБОТЫ,</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НАПРАВЛЕННОЙ НА ВЫЯВЛЕНИЕ НЕИЗВЕСТНЫХ ВОИНСКИХ ЗАХОРОНЕНИЙ</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И НЕПОГРЕБЕННЫХ ОСТАНКОВ ЗАЩИТНИКОВ ОТЕЧЕСТВА, В РАМКАХ</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РЕАЛИЗАЦИИ ОБЛАСТНОЙ ГОСУДАРСТВЕННОЙ ПРОГРАММЫ</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"МОЛОДЕЖНАЯ ПОЛИТИКА И ГРАЖДАНСКО-ПАТРИОТИЧЕСКОЕ ВОСПИТАНИЕ</w:t>
      </w:r>
    </w:p>
    <w:p w:rsidR="0048232F" w:rsidRPr="00EA34EA" w:rsidRDefault="0048232F">
      <w:pPr>
        <w:pStyle w:val="ConsPlusTitle"/>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ГРАЖДАН В СМОЛЕНСКОЙ ОБЛАСТИ"</w:t>
      </w:r>
    </w:p>
    <w:p w:rsidR="0048232F" w:rsidRPr="00EA34EA" w:rsidRDefault="0048232F">
      <w:pPr>
        <w:pStyle w:val="ConsPlusNormal"/>
        <w:rPr>
          <w:rFonts w:ascii="Times New Roman" w:hAnsi="Times New Roman" w:cs="Times New Roman"/>
          <w:color w:val="000000" w:themeColor="text1"/>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A34EA" w:rsidRPr="00EA34EA">
        <w:trPr>
          <w:jc w:val="center"/>
        </w:trPr>
        <w:tc>
          <w:tcPr>
            <w:tcW w:w="10147" w:type="dxa"/>
            <w:tcBorders>
              <w:left w:val="single" w:sz="24" w:space="0" w:color="CED3F1"/>
              <w:right w:val="single" w:sz="24" w:space="0" w:color="F4F3F8"/>
            </w:tcBorders>
            <w:shd w:val="clear" w:color="auto" w:fill="F4F3F8"/>
          </w:tcPr>
          <w:p w:rsidR="0048232F" w:rsidRPr="00EA34EA" w:rsidRDefault="0048232F">
            <w:pPr>
              <w:pStyle w:val="ConsPlusNormal"/>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Список изменяющих документов</w:t>
            </w:r>
          </w:p>
          <w:p w:rsidR="0048232F" w:rsidRPr="00EA34EA" w:rsidRDefault="0048232F">
            <w:pPr>
              <w:pStyle w:val="ConsPlusNormal"/>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(в ред. постановлений Администрации Смоленской области</w:t>
            </w:r>
          </w:p>
          <w:p w:rsidR="0048232F" w:rsidRPr="00EA34EA" w:rsidRDefault="0048232F">
            <w:pPr>
              <w:pStyle w:val="ConsPlusNormal"/>
              <w:jc w:val="center"/>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от 23.05.2018 </w:t>
            </w:r>
            <w:hyperlink r:id="rId15" w:tooltip="Постановление Администрации Смоленской области от 23.05.2018 N 317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317</w:t>
              </w:r>
            </w:hyperlink>
            <w:r w:rsidRPr="00EA34EA">
              <w:rPr>
                <w:rFonts w:ascii="Times New Roman" w:hAnsi="Times New Roman" w:cs="Times New Roman"/>
                <w:color w:val="000000" w:themeColor="text1"/>
                <w:sz w:val="24"/>
                <w:szCs w:val="24"/>
              </w:rPr>
              <w:t xml:space="preserve">, от 06.02.2019 </w:t>
            </w:r>
            <w:hyperlink r:id="rId16" w:tooltip="Постановление Администрации Смоленской области от 06.02.2019 N 32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32</w:t>
              </w:r>
            </w:hyperlink>
            <w:r w:rsidRPr="00EA34EA">
              <w:rPr>
                <w:rFonts w:ascii="Times New Roman" w:hAnsi="Times New Roman" w:cs="Times New Roman"/>
                <w:color w:val="000000" w:themeColor="text1"/>
                <w:sz w:val="24"/>
                <w:szCs w:val="24"/>
              </w:rPr>
              <w:t xml:space="preserve">, от 31.03.2021 </w:t>
            </w:r>
            <w:hyperlink r:id="rId17" w:tooltip="Постановление Администрации Смоленской области от 31.03.2021 N 206 &quot;О внесении изменений в Порядок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w:history="1">
              <w:r w:rsidRPr="00EA34EA">
                <w:rPr>
                  <w:rFonts w:ascii="Times New Roman" w:hAnsi="Times New Roman" w:cs="Times New Roman"/>
                  <w:color w:val="000000" w:themeColor="text1"/>
                  <w:sz w:val="24"/>
                  <w:szCs w:val="24"/>
                </w:rPr>
                <w:t>N 206</w:t>
              </w:r>
            </w:hyperlink>
            <w:r w:rsidRPr="00EA34EA">
              <w:rPr>
                <w:rFonts w:ascii="Times New Roman" w:hAnsi="Times New Roman" w:cs="Times New Roman"/>
                <w:color w:val="000000" w:themeColor="text1"/>
                <w:sz w:val="24"/>
                <w:szCs w:val="24"/>
              </w:rPr>
              <w:t>)</w:t>
            </w:r>
          </w:p>
        </w:tc>
      </w:tr>
    </w:tbl>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Title"/>
        <w:jc w:val="center"/>
        <w:outlineLvl w:val="1"/>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1. Общие положения</w:t>
      </w:r>
    </w:p>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Normal"/>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1.1. Настоящий Порядок устанавливает правила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 в рамках реализации областной государственной программы "Молодежная политика и гражданско-патриотическое воспитание граждан в Смоленской области" (далее также - субсидии).</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(в ред. постановлений Администрации Смоленской области от 23.05.2018 </w:t>
      </w:r>
      <w:hyperlink r:id="rId18" w:tooltip="Постановление Администрации Смоленской области от 23.05.2018 N 317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317</w:t>
        </w:r>
      </w:hyperlink>
      <w:r w:rsidRPr="00EA34EA">
        <w:rPr>
          <w:rFonts w:ascii="Times New Roman" w:hAnsi="Times New Roman" w:cs="Times New Roman"/>
          <w:color w:val="000000" w:themeColor="text1"/>
          <w:sz w:val="24"/>
          <w:szCs w:val="24"/>
        </w:rPr>
        <w:t xml:space="preserve">, от 06.02.2019 </w:t>
      </w:r>
      <w:hyperlink r:id="rId19" w:tooltip="Постановление Администрации Смоленской области от 06.02.2019 N 32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N 32</w:t>
        </w:r>
      </w:hyperlink>
      <w:r w:rsidRPr="00EA34EA">
        <w:rPr>
          <w:rFonts w:ascii="Times New Roman" w:hAnsi="Times New Roman" w:cs="Times New Roman"/>
          <w:color w:val="000000" w:themeColor="text1"/>
          <w:sz w:val="24"/>
          <w:szCs w:val="24"/>
        </w:rPr>
        <w:t>)</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bookmarkStart w:id="1" w:name="Par54"/>
      <w:bookmarkEnd w:id="1"/>
      <w:r w:rsidRPr="00EA34EA">
        <w:rPr>
          <w:rFonts w:ascii="Times New Roman" w:hAnsi="Times New Roman" w:cs="Times New Roman"/>
          <w:color w:val="000000" w:themeColor="text1"/>
          <w:sz w:val="24"/>
          <w:szCs w:val="24"/>
        </w:rPr>
        <w:t>1.2. Субсидии предоставляются некоммерческим организациям, относящимся к категории юридических лиц (за исключением государственных (муниципальных) учреждений), являющимся социально ориентированными некоммерческими организациями (далее - некоммерческие организации), осуществляющим на территории Смоленской области поисковую работу, направленную на выявление неизвестных воинских захоронений и непогребенных останков защитников Отечества, и победившим в конкурсе на получение субсидий (далее - победители конкурса).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1.3. При наличии у некоммерческой организации права на получение субсидии в соответствии с настоящим Порядком и в соответствии с </w:t>
      </w:r>
      <w:hyperlink r:id="rId20" w:tooltip="Постановление Администрации Смоленской области от 23.05.2018 N 336 (ред. от 18.06.2021) &quot;Об утверждении Порядка определения объема и предоставления субсидий социально ориентированным некоммерческим организациям, в том числе в рамках областного закона от 22 июн" w:history="1">
        <w:r w:rsidRPr="00EA34EA">
          <w:rPr>
            <w:rFonts w:ascii="Times New Roman" w:hAnsi="Times New Roman" w:cs="Times New Roman"/>
            <w:color w:val="000000" w:themeColor="text1"/>
            <w:sz w:val="24"/>
            <w:szCs w:val="24"/>
          </w:rPr>
          <w:t>постановлением</w:t>
        </w:r>
      </w:hyperlink>
      <w:r w:rsidRPr="00EA34EA">
        <w:rPr>
          <w:rFonts w:ascii="Times New Roman" w:hAnsi="Times New Roman" w:cs="Times New Roman"/>
          <w:color w:val="000000" w:themeColor="text1"/>
          <w:sz w:val="24"/>
          <w:szCs w:val="24"/>
        </w:rPr>
        <w:t xml:space="preserve"> Администрации Смоленской области от 23.05.2018 N 336 "Об утверждении Порядка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"О взаимодействии органов государственной власти Смоленской области с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 области" на 2014 - 2020 годы" субсидия предоставляется в соответствии с настоящим Порядком.</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(в ред. </w:t>
      </w:r>
      <w:hyperlink r:id="rId21" w:tooltip="Постановление Администрации Смоленской области от 06.02.2019 N 32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постановления</w:t>
        </w:r>
      </w:hyperlink>
      <w:r w:rsidRPr="00EA34EA">
        <w:rPr>
          <w:rFonts w:ascii="Times New Roman" w:hAnsi="Times New Roman" w:cs="Times New Roman"/>
          <w:color w:val="000000" w:themeColor="text1"/>
          <w:sz w:val="24"/>
          <w:szCs w:val="24"/>
        </w:rPr>
        <w:t xml:space="preserve"> Администрации Смоленской области от 06.02.2019 N 32)</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bookmarkStart w:id="2" w:name="Par57"/>
      <w:bookmarkEnd w:id="2"/>
      <w:r w:rsidRPr="00EA34EA">
        <w:rPr>
          <w:rFonts w:ascii="Times New Roman" w:hAnsi="Times New Roman" w:cs="Times New Roman"/>
          <w:color w:val="000000" w:themeColor="text1"/>
          <w:sz w:val="24"/>
          <w:szCs w:val="24"/>
        </w:rPr>
        <w:t>1.4. Субсидия предоставляется в целях возмещения понесенных на территории Смоленской области затрат, связанных с:</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lastRenderedPageBreak/>
        <w:t>1) приобретением оборудования и инвентаря;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 оплатой:</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транспортных услуг, оказываемых при проведении поисковой работы с использованием автотранспорта, предназначенного для перевозок пассажиров;</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перевозки грузов и пассажиров в части затрат на горюче-смазочные материалы;</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транспортных услуг, оказываемых при проведении поисковой работы в архивах за пределами Смоленской области;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содержания, обслуживания и использования транспортных средств, стоящих на балансе некоммерческой организации;</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(абзац введен </w:t>
      </w:r>
      <w:hyperlink r:id="rId22" w:tooltip="Постановление Администрации Смоленской области от 31.03.2021 N 206 &quot;О внесении изменений в Порядок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w:history="1">
        <w:r w:rsidRPr="00EA34EA">
          <w:rPr>
            <w:rFonts w:ascii="Times New Roman" w:hAnsi="Times New Roman" w:cs="Times New Roman"/>
            <w:color w:val="000000" w:themeColor="text1"/>
            <w:sz w:val="24"/>
            <w:szCs w:val="24"/>
          </w:rPr>
          <w:t>постановлением</w:t>
        </w:r>
      </w:hyperlink>
      <w:r w:rsidRPr="00EA34EA">
        <w:rPr>
          <w:rFonts w:ascii="Times New Roman" w:hAnsi="Times New Roman" w:cs="Times New Roman"/>
          <w:color w:val="000000" w:themeColor="text1"/>
          <w:sz w:val="24"/>
          <w:szCs w:val="24"/>
        </w:rPr>
        <w:t xml:space="preserve"> Администрации Смоленской области от 31.03.2021 N 206)</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 медицинского </w:t>
      </w:r>
      <w:proofErr w:type="spellStart"/>
      <w:r w:rsidRPr="00EA34EA">
        <w:rPr>
          <w:rFonts w:ascii="Times New Roman" w:hAnsi="Times New Roman" w:cs="Times New Roman"/>
          <w:color w:val="000000" w:themeColor="text1"/>
          <w:sz w:val="24"/>
          <w:szCs w:val="24"/>
        </w:rPr>
        <w:t>предрейсового</w:t>
      </w:r>
      <w:proofErr w:type="spellEnd"/>
      <w:r w:rsidRPr="00EA34EA">
        <w:rPr>
          <w:rFonts w:ascii="Times New Roman" w:hAnsi="Times New Roman" w:cs="Times New Roman"/>
          <w:color w:val="000000" w:themeColor="text1"/>
          <w:sz w:val="24"/>
          <w:szCs w:val="24"/>
        </w:rPr>
        <w:t xml:space="preserve"> осмотра водителя транспортного средства, стоящего на балансе некоммерческой организации;</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(абзац введен </w:t>
      </w:r>
      <w:hyperlink r:id="rId23" w:tooltip="Постановление Администрации Смоленской области от 31.03.2021 N 206 &quot;О внесении изменений в Порядок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w:history="1">
        <w:r w:rsidRPr="00EA34EA">
          <w:rPr>
            <w:rFonts w:ascii="Times New Roman" w:hAnsi="Times New Roman" w:cs="Times New Roman"/>
            <w:color w:val="000000" w:themeColor="text1"/>
            <w:sz w:val="24"/>
            <w:szCs w:val="24"/>
          </w:rPr>
          <w:t>постановлением</w:t>
        </w:r>
      </w:hyperlink>
      <w:r w:rsidRPr="00EA34EA">
        <w:rPr>
          <w:rFonts w:ascii="Times New Roman" w:hAnsi="Times New Roman" w:cs="Times New Roman"/>
          <w:color w:val="000000" w:themeColor="text1"/>
          <w:sz w:val="24"/>
          <w:szCs w:val="24"/>
        </w:rPr>
        <w:t xml:space="preserve"> Администрации Смоленской области от 31.03.2021 N 206)</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 расходов на обеспечение нормальных условий труда и мер по технике безопасности, предусмотренных </w:t>
      </w:r>
      <w:hyperlink r:id="rId24" w:tooltip="&quot;Трудовой кодекс Российской Федерации&quot; от 30.12.2001 N 197-ФЗ (ред. от 09.03.2021)------------ Недействующая редакция{КонсультантПлюс}" w:history="1">
        <w:r w:rsidRPr="00EA34EA">
          <w:rPr>
            <w:rFonts w:ascii="Times New Roman" w:hAnsi="Times New Roman" w:cs="Times New Roman"/>
            <w:color w:val="000000" w:themeColor="text1"/>
            <w:sz w:val="24"/>
            <w:szCs w:val="24"/>
          </w:rPr>
          <w:t>статьей 163</w:t>
        </w:r>
      </w:hyperlink>
      <w:r w:rsidRPr="00EA34EA">
        <w:rPr>
          <w:rFonts w:ascii="Times New Roman" w:hAnsi="Times New Roman" w:cs="Times New Roman"/>
          <w:color w:val="000000" w:themeColor="text1"/>
          <w:sz w:val="24"/>
          <w:szCs w:val="24"/>
        </w:rPr>
        <w:t xml:space="preserve"> Трудового кодекса Российской Федерации;</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(абзац введен </w:t>
      </w:r>
      <w:hyperlink r:id="rId25" w:tooltip="Постановление Администрации Смоленской области от 31.03.2021 N 206 &quot;О внесении изменений в Порядок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w:history="1">
        <w:r w:rsidRPr="00EA34EA">
          <w:rPr>
            <w:rFonts w:ascii="Times New Roman" w:hAnsi="Times New Roman" w:cs="Times New Roman"/>
            <w:color w:val="000000" w:themeColor="text1"/>
            <w:sz w:val="24"/>
            <w:szCs w:val="24"/>
          </w:rPr>
          <w:t>постановлением</w:t>
        </w:r>
      </w:hyperlink>
      <w:r w:rsidRPr="00EA34EA">
        <w:rPr>
          <w:rFonts w:ascii="Times New Roman" w:hAnsi="Times New Roman" w:cs="Times New Roman"/>
          <w:color w:val="000000" w:themeColor="text1"/>
          <w:sz w:val="24"/>
          <w:szCs w:val="24"/>
        </w:rPr>
        <w:t xml:space="preserve"> Администрации Смоленской области от 31.03.2021 N 206)</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3) обеспечением питанием и проживанием участников поисковой работы;</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(в ред. </w:t>
      </w:r>
      <w:hyperlink r:id="rId26" w:tooltip="Постановление Администрации Смоленской области от 23.05.2018 N 317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постановления</w:t>
        </w:r>
      </w:hyperlink>
      <w:r w:rsidRPr="00EA34EA">
        <w:rPr>
          <w:rFonts w:ascii="Times New Roman" w:hAnsi="Times New Roman" w:cs="Times New Roman"/>
          <w:color w:val="000000" w:themeColor="text1"/>
          <w:sz w:val="24"/>
          <w:szCs w:val="24"/>
        </w:rPr>
        <w:t xml:space="preserve"> Администрации Смоленской области от 23.05.2018 N 317)</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4) изготовлением полиграфической продукции.</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w:t>
      </w:r>
      <w:proofErr w:type="spellStart"/>
      <w:r w:rsidRPr="00EA34EA">
        <w:rPr>
          <w:rFonts w:ascii="Times New Roman" w:hAnsi="Times New Roman" w:cs="Times New Roman"/>
          <w:color w:val="000000" w:themeColor="text1"/>
          <w:sz w:val="24"/>
          <w:szCs w:val="24"/>
        </w:rPr>
        <w:t>пп</w:t>
      </w:r>
      <w:proofErr w:type="spellEnd"/>
      <w:r w:rsidRPr="00EA34EA">
        <w:rPr>
          <w:rFonts w:ascii="Times New Roman" w:hAnsi="Times New Roman" w:cs="Times New Roman"/>
          <w:color w:val="000000" w:themeColor="text1"/>
          <w:sz w:val="24"/>
          <w:szCs w:val="24"/>
        </w:rPr>
        <w:t xml:space="preserve">. 4 в ред. </w:t>
      </w:r>
      <w:hyperlink r:id="rId27" w:tooltip="Постановление Администрации Смоленской области от 23.05.2018 N 317 &quot;О внесении изменений в постановление Администрации Смоленской области от 03.10.2017 N 658&quot;{КонсультантПлюс}" w:history="1">
        <w:r w:rsidRPr="00EA34EA">
          <w:rPr>
            <w:rFonts w:ascii="Times New Roman" w:hAnsi="Times New Roman" w:cs="Times New Roman"/>
            <w:color w:val="000000" w:themeColor="text1"/>
            <w:sz w:val="24"/>
            <w:szCs w:val="24"/>
          </w:rPr>
          <w:t>постановления</w:t>
        </w:r>
      </w:hyperlink>
      <w:r w:rsidRPr="00EA34EA">
        <w:rPr>
          <w:rFonts w:ascii="Times New Roman" w:hAnsi="Times New Roman" w:cs="Times New Roman"/>
          <w:color w:val="000000" w:themeColor="text1"/>
          <w:sz w:val="24"/>
          <w:szCs w:val="24"/>
        </w:rPr>
        <w:t xml:space="preserve"> Администрации Смоленской области от 23.05.2018 N 317)</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1.5. Субсидия предоставляется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Предоставление субсидий осуществляется Главным управлением Смоленской области по делам молодежи и гражданско-патриотическому воспитанию, которое является уполномоченным органом исполнительной власти Смоленской области в сфере гражданско-патриотического воспитания и молодежной политики на территории Смоленской области (далее - уполномоченный орган). Главным распорядителем средств областного бюджета, предусмотренных для предоставления субсидий, является уполномоченный орган.</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областного закона об областном бюджете на соответствующий год и плановый период (проекта областного закона о внесении изменений в областной закон об областном бюджете на соответствующий год и плановый период).</w:t>
      </w:r>
    </w:p>
    <w:p w:rsidR="0048232F" w:rsidRPr="00EA34EA" w:rsidRDefault="0048232F">
      <w:pPr>
        <w:pStyle w:val="ConsPlusNormal"/>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(абзац введен </w:t>
      </w:r>
      <w:hyperlink r:id="rId28" w:tooltip="Постановление Администрации Смоленской области от 31.03.2021 N 206 &quot;О внесении изменений в Порядок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w:history="1">
        <w:r w:rsidRPr="00EA34EA">
          <w:rPr>
            <w:rFonts w:ascii="Times New Roman" w:hAnsi="Times New Roman" w:cs="Times New Roman"/>
            <w:color w:val="000000" w:themeColor="text1"/>
            <w:sz w:val="24"/>
            <w:szCs w:val="24"/>
          </w:rPr>
          <w:t>постановлением</w:t>
        </w:r>
      </w:hyperlink>
      <w:r w:rsidRPr="00EA34EA">
        <w:rPr>
          <w:rFonts w:ascii="Times New Roman" w:hAnsi="Times New Roman" w:cs="Times New Roman"/>
          <w:color w:val="000000" w:themeColor="text1"/>
          <w:sz w:val="24"/>
          <w:szCs w:val="24"/>
        </w:rPr>
        <w:t xml:space="preserve"> Администрации Смоленской области от 31.03.2021 N 206)</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1.6. Критериями отбора некоммерческих организаций для предоставления субсидий являются соответствие их категории, указанной в </w:t>
      </w:r>
      <w:hyperlink w:anchor="Par54" w:tooltip="1.2. Субсидии предоставляются некоммерческим организациям, относящимся к категории юридических лиц (за исключением государственных (муниципальных) учреждений), являющимся социально ориентированными некоммерческими организациями (далее - некоммерческие организа" w:history="1">
        <w:r w:rsidRPr="00EA34EA">
          <w:rPr>
            <w:rFonts w:ascii="Times New Roman" w:hAnsi="Times New Roman" w:cs="Times New Roman"/>
            <w:color w:val="000000" w:themeColor="text1"/>
            <w:sz w:val="24"/>
            <w:szCs w:val="24"/>
          </w:rPr>
          <w:t>пункте 1.2</w:t>
        </w:r>
      </w:hyperlink>
      <w:r w:rsidRPr="00EA34EA">
        <w:rPr>
          <w:rFonts w:ascii="Times New Roman" w:hAnsi="Times New Roman" w:cs="Times New Roman"/>
          <w:color w:val="000000" w:themeColor="text1"/>
          <w:sz w:val="24"/>
          <w:szCs w:val="24"/>
        </w:rPr>
        <w:t xml:space="preserve"> настоящего раздела, и условиям предоставления субсидий, установленным </w:t>
      </w:r>
      <w:hyperlink w:anchor="Par78" w:tooltip="1.7. Условиями предоставлений субсидий являются:" w:history="1">
        <w:r w:rsidRPr="00EA34EA">
          <w:rPr>
            <w:rFonts w:ascii="Times New Roman" w:hAnsi="Times New Roman" w:cs="Times New Roman"/>
            <w:color w:val="000000" w:themeColor="text1"/>
            <w:sz w:val="24"/>
            <w:szCs w:val="24"/>
          </w:rPr>
          <w:t>пунктом 1.7</w:t>
        </w:r>
      </w:hyperlink>
      <w:r w:rsidRPr="00EA34EA">
        <w:rPr>
          <w:rFonts w:ascii="Times New Roman" w:hAnsi="Times New Roman" w:cs="Times New Roman"/>
          <w:color w:val="000000" w:themeColor="text1"/>
          <w:sz w:val="24"/>
          <w:szCs w:val="24"/>
        </w:rPr>
        <w:t xml:space="preserve"> настоящего раздела.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bookmarkStart w:id="3" w:name="Par78"/>
      <w:bookmarkEnd w:id="3"/>
      <w:r w:rsidRPr="00EA34EA">
        <w:rPr>
          <w:rFonts w:ascii="Times New Roman" w:hAnsi="Times New Roman" w:cs="Times New Roman"/>
          <w:color w:val="000000" w:themeColor="text1"/>
          <w:sz w:val="24"/>
          <w:szCs w:val="24"/>
        </w:rPr>
        <w:t>1.7. Условиями предоставлений субсидий являются: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bookmarkStart w:id="4" w:name="Par79"/>
      <w:bookmarkEnd w:id="4"/>
      <w:r w:rsidRPr="00EA34EA">
        <w:rPr>
          <w:rFonts w:ascii="Times New Roman" w:hAnsi="Times New Roman" w:cs="Times New Roman"/>
          <w:color w:val="000000" w:themeColor="text1"/>
          <w:sz w:val="24"/>
          <w:szCs w:val="24"/>
        </w:rPr>
        <w:lastRenderedPageBreak/>
        <w:t xml:space="preserve">- </w:t>
      </w:r>
      <w:proofErr w:type="spellStart"/>
      <w:r w:rsidRPr="00EA34EA">
        <w:rPr>
          <w:rFonts w:ascii="Times New Roman" w:hAnsi="Times New Roman" w:cs="Times New Roman"/>
          <w:color w:val="000000" w:themeColor="text1"/>
          <w:sz w:val="24"/>
          <w:szCs w:val="24"/>
        </w:rPr>
        <w:t>ненахождение</w:t>
      </w:r>
      <w:proofErr w:type="spellEnd"/>
      <w:r w:rsidRPr="00EA34EA">
        <w:rPr>
          <w:rFonts w:ascii="Times New Roman" w:hAnsi="Times New Roman" w:cs="Times New Roman"/>
          <w:color w:val="000000" w:themeColor="text1"/>
          <w:sz w:val="24"/>
          <w:szCs w:val="24"/>
        </w:rPr>
        <w:t xml:space="preserve"> некоммерческой организации в процессе реорганизации, ликвидации или состоянии банкротства на дату подачи заявления о предоставлении субсидий;</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bookmarkStart w:id="5" w:name="Par80"/>
      <w:bookmarkEnd w:id="5"/>
      <w:r w:rsidRPr="00EA34EA">
        <w:rPr>
          <w:rFonts w:ascii="Times New Roman" w:hAnsi="Times New Roman" w:cs="Times New Roman"/>
          <w:color w:val="000000" w:themeColor="text1"/>
          <w:sz w:val="24"/>
          <w:szCs w:val="24"/>
        </w:rPr>
        <w:t>- отсутствие у некоммерческой организации задолженности (недоимки) по уплате налогов, сборов и иных обязательных платежей в бюджеты бюджетной системы Российской Федерации по месту нахождения некоммерческой организации на территории Смоленской области, за исключением случаев реструктуризации задолженности, предоставления некоммерческой организации инвестиционного налогового кредита, отсрочки или рассрочки по уплате налога;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заключение некоммерческой организацией с уполномоченным органом договора о предоставлении субсидий (далее - договор).</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Победитель конкурса должен соответствовать требованиям, указанным в </w:t>
      </w:r>
      <w:hyperlink w:anchor="Par79" w:tooltip="- ненахождение некоммерческой организации в процессе реорганизации, ликвидации или состоянии банкротства на дату подачи заявления о предоставлении субсидий;" w:history="1">
        <w:r w:rsidRPr="00EA34EA">
          <w:rPr>
            <w:rFonts w:ascii="Times New Roman" w:hAnsi="Times New Roman" w:cs="Times New Roman"/>
            <w:color w:val="000000" w:themeColor="text1"/>
            <w:sz w:val="24"/>
            <w:szCs w:val="24"/>
          </w:rPr>
          <w:t>абзацах втором</w:t>
        </w:r>
      </w:hyperlink>
      <w:r w:rsidRPr="00EA34EA">
        <w:rPr>
          <w:rFonts w:ascii="Times New Roman" w:hAnsi="Times New Roman" w:cs="Times New Roman"/>
          <w:color w:val="000000" w:themeColor="text1"/>
          <w:sz w:val="24"/>
          <w:szCs w:val="24"/>
        </w:rPr>
        <w:t xml:space="preserve"> и </w:t>
      </w:r>
      <w:hyperlink w:anchor="Par80" w:tooltip="- отсутствие у некоммерческой организации задолженности (недоимки) по уплате налогов, сборов и иных обязательных платежей в бюджеты бюджетной системы Российской Федерации по месту нахождения некоммерческой организации на территории Смоленской области, за исклю" w:history="1">
        <w:r w:rsidRPr="00EA34EA">
          <w:rPr>
            <w:rFonts w:ascii="Times New Roman" w:hAnsi="Times New Roman" w:cs="Times New Roman"/>
            <w:color w:val="000000" w:themeColor="text1"/>
            <w:sz w:val="24"/>
            <w:szCs w:val="24"/>
          </w:rPr>
          <w:t>третьем</w:t>
        </w:r>
      </w:hyperlink>
      <w:r w:rsidRPr="00EA34EA">
        <w:rPr>
          <w:rFonts w:ascii="Times New Roman" w:hAnsi="Times New Roman" w:cs="Times New Roman"/>
          <w:color w:val="000000" w:themeColor="text1"/>
          <w:sz w:val="24"/>
          <w:szCs w:val="24"/>
        </w:rPr>
        <w:t xml:space="preserve"> настоящего пункта, на первое число месяца, предшествующего месяцу, в котором планируется заключение договора.</w:t>
      </w:r>
    </w:p>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Title"/>
        <w:jc w:val="center"/>
        <w:outlineLvl w:val="1"/>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 Порядок проведения конкурса на получение субсидий</w:t>
      </w:r>
    </w:p>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Normal"/>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2.1. Субсидия предоставляется по результатам проведения конкурса на получение субсидий (далее - конкурс), организацию проведения которого осуществляет уполномоченный орган.</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bookmarkStart w:id="6" w:name="Par87"/>
      <w:bookmarkEnd w:id="6"/>
      <w:r w:rsidRPr="00EA34EA">
        <w:rPr>
          <w:rFonts w:ascii="Times New Roman" w:hAnsi="Times New Roman" w:cs="Times New Roman"/>
          <w:color w:val="000000" w:themeColor="text1"/>
          <w:sz w:val="24"/>
          <w:szCs w:val="24"/>
        </w:rPr>
        <w:t>2.2. К участию в конкурсе допускаются некоммерческие организации, соответствующие следующим требованиям:</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1) созданные в предусмотренных Федеральным </w:t>
      </w:r>
      <w:hyperlink r:id="rId29" w:tooltip="Федеральный закон от 12.01.1996 N 7-ФЗ (ред. от 02.07.2021) &quot;О некоммерческих организациях&quot;{КонсультантПлюс}" w:history="1">
        <w:r w:rsidRPr="00EA34EA">
          <w:rPr>
            <w:rFonts w:ascii="Times New Roman" w:hAnsi="Times New Roman" w:cs="Times New Roman"/>
            <w:color w:val="000000" w:themeColor="text1"/>
            <w:sz w:val="24"/>
            <w:szCs w:val="24"/>
          </w:rPr>
          <w:t>законом</w:t>
        </w:r>
      </w:hyperlink>
      <w:r w:rsidRPr="00EA34EA">
        <w:rPr>
          <w:rFonts w:ascii="Times New Roman" w:hAnsi="Times New Roman" w:cs="Times New Roman"/>
          <w:color w:val="000000" w:themeColor="text1"/>
          <w:sz w:val="24"/>
          <w:szCs w:val="24"/>
        </w:rPr>
        <w:t xml:space="preserve"> "О некоммерческих организациях" формах (за исключением государственных корпораций, государственных компаний, политических партий, государственных (муниципальных) учреждений, религиозных объединений, профессиональных союзов, общественных объединений, не являющихся юридическими лицами);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 созданные в соответствии с учредительными документами для осуществления работ по поиску неизвестных воинских захоронений и непогребенных останков защитников Отечества, установлению имен погибших и пропавших без вести при защите Отечества, розыску их родственников;</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3) утвердившие и реализующие в соответствующем финансовом году программу осуществления поисковых работ, направленных на выявление неизвестных воинских захоронений на территории Смоленской области и непогребенных останков защитников Отечества, установление имен погибших и пропавших без вести при защите Отечества, розыск их родственников (далее также - программа), в которой содержатся: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описание целей и задач программы;</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перечень мероприятий (с указанием размера и источников финансового обеспечения по каждому мероприятию);</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значения целевых показателей программы для оценки эффективности осуществления некоммерческой организацией расходов, источником финансового обеспечения которых является субсидия, с указанием наименований целевых показателей и их запланированных значений;</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4) не имеющие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lastRenderedPageBreak/>
        <w:t>5) не имеющие в составе учредителей некоммерческой организации политической партии, не имеющие в уставе некоммерческой организации упоминания наименования политической партии, в отношении которых не выявлены факты, свидетельствующие о передаче некоммерческой организацией пожертвований политической партии или ее региональному отделению в течение последних трех лет;</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6) в отношении которых не выявлены факты, свидетельствующие о нецелевом использовании некоммерческой организацией субсидии из федерального, областного, местного бюджетов и (или) </w:t>
      </w:r>
      <w:proofErr w:type="spellStart"/>
      <w:r w:rsidRPr="00EA34EA">
        <w:rPr>
          <w:rFonts w:ascii="Times New Roman" w:hAnsi="Times New Roman" w:cs="Times New Roman"/>
          <w:color w:val="000000" w:themeColor="text1"/>
          <w:sz w:val="24"/>
          <w:szCs w:val="24"/>
        </w:rPr>
        <w:t>недостижении</w:t>
      </w:r>
      <w:proofErr w:type="spellEnd"/>
      <w:r w:rsidRPr="00EA34EA">
        <w:rPr>
          <w:rFonts w:ascii="Times New Roman" w:hAnsi="Times New Roman" w:cs="Times New Roman"/>
          <w:color w:val="000000" w:themeColor="text1"/>
          <w:sz w:val="24"/>
          <w:szCs w:val="24"/>
        </w:rPr>
        <w:t xml:space="preserve"> целевых показателей программы в течение последних трех лет;</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7) осуществляющие деятельность, связанную с осуществлением поисковых работ, в течение не менее одного года до дня подачи заявок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2.3. Объявление о проведении конкурса размещается на официальном сайте уполномоченного органа в информационно-телекоммуникационной сети "Интернет" (далее - сеть "Интернет") и включает в себя: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настоящий Порядок;</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сроки приема заявок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время и место приема заявок на участие в конкурсе, почтовый адрес для направления заявок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номер телефона для получения консультаций по вопросам подготовки заявок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Не позднее первого рабочего дня, следующего за днем размещения объявления о проведении конкурса, информация о проведении конкурса передается в Общественную палату Смоленской области, а также публикуется в средствах массовой информации.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Срок приема заявок на участие в конкурсе составляет не менее тридцати календарных дней со дня размещения объявления о проведении конкурса, прием заявок на участие в конкурсе начинается с первого рабочего дня, следующего за днем размещения объявления о проведении конкурса.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Общий срок определения победителей конкурса не может быть более тридцати рабочих дней со дня окончания срока приема заявок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bookmarkStart w:id="7" w:name="Par106"/>
      <w:bookmarkEnd w:id="7"/>
      <w:r w:rsidRPr="00EA34EA">
        <w:rPr>
          <w:rFonts w:ascii="Times New Roman" w:hAnsi="Times New Roman" w:cs="Times New Roman"/>
          <w:color w:val="000000" w:themeColor="text1"/>
          <w:sz w:val="24"/>
          <w:szCs w:val="24"/>
        </w:rPr>
        <w:t>2.4. Для участия в конкурсе некоммерческая организация представляет в уполномоченный орган заявку на участие в конкурсе на бумажном носителе, которая включает в себя: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1) </w:t>
      </w:r>
      <w:hyperlink w:anchor="Par193" w:tooltip="                                 ЗАЯВЛЕНИЕ" w:history="1">
        <w:r w:rsidRPr="00EA34EA">
          <w:rPr>
            <w:rFonts w:ascii="Times New Roman" w:hAnsi="Times New Roman" w:cs="Times New Roman"/>
            <w:color w:val="000000" w:themeColor="text1"/>
            <w:sz w:val="24"/>
            <w:szCs w:val="24"/>
          </w:rPr>
          <w:t>заявление</w:t>
        </w:r>
      </w:hyperlink>
      <w:r w:rsidRPr="00EA34EA">
        <w:rPr>
          <w:rFonts w:ascii="Times New Roman" w:hAnsi="Times New Roman" w:cs="Times New Roman"/>
          <w:color w:val="000000" w:themeColor="text1"/>
          <w:sz w:val="24"/>
          <w:szCs w:val="24"/>
        </w:rPr>
        <w:t xml:space="preserve"> на участие в конкурсе некоммерческих организаций для получения субсидий по форме согласно приложению N 1 к настоящему Порядку;</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2) выписку из Единого государственного реестра юридических лиц, полученную некоммерческой организацией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на участие в конкурсе (представляется по собственной инициативе). В случае непредставления указанной выписки уполномоченный орган получает сведения из Единого государственного реестра юридических лиц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w:t>
      </w:r>
      <w:r w:rsidRPr="00EA34EA">
        <w:rPr>
          <w:rFonts w:ascii="Times New Roman" w:hAnsi="Times New Roman" w:cs="Times New Roman"/>
          <w:color w:val="000000" w:themeColor="text1"/>
          <w:sz w:val="24"/>
          <w:szCs w:val="24"/>
        </w:rPr>
        <w:lastRenderedPageBreak/>
        <w:t>налоговой службы (www.nalog.ru) в форме электронного документа в формате PDF, подписанного усиленной квалифицированной электронной подписью;</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3) заверенные подписью руководителя некоммерческой организации или уполномоченного им лица копии: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утвержденной и реализуемой в соответствующем финансовом году программы осуществления поисковых работ, направленных на выявление неизвестных воинских захоронений на территории Смоленской области и непогребенных останков защитников Отечества, установление имен погибших и пропавших без вести при защите Отечества, розыск их родственников;</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учредительных документов;</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документов, подтверждающих, что на первое число месяца, предшествующего месяцу, в котором планируется заключение договора, некоммерческая организация имеет на балансе технические средства, необходимые для проведения поисковых работ. К техническим средствам, необходимым для проведения поисковых работ, относятся приборы, устройства и приспособления, которые позволяют обнаружить объекты, скрытые в грунте и воде, по признакам, неразличимым для органов чувств человека;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документов, подтверждающих право некоммерческой организации осуществлять поисковую работу (представляются по собственной инициативе). В случае непредставления указанных документов (сведений, содержащихся в них) уполномоченный орган получает данные документы (сведения, содержащиеся в них) по результатам запроса от смоленского областного государственного казенного учреждения "Центр патриотического воспитания и допризывной подготовки молодежи "Долг";</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документов, подтверждающих опыт проведения поисковых работ (представляются по собственной инициативе). В случае непредставления указанных документов (сведений, содержащихся в них) уполномоченный орган получает данные документы (сведения, содержащиеся в них) по результатам запроса от смоленского областного государственного казенного учреждения "Центр патриотического воспитания и допризывной подготовки молодежи "Долг";</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4) информацию об отсутствии неисполненной обязанности по уплате налогов, сборов в бюджетную систему Российской Федерации по месту нахождения некоммерческой организации на территории Смоленской области по состоянию на первое число месяца, предшествующего месяцу, в котором подается заявление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5) информацию Фонда социального страхования Российской Федерации об отсутствии (о наличии) у некоммерческой организации задолженности (недоимки) по уплате страховых взносов, уплачиваемых в Фонд социального страхования Российской Федерации по месту нахождения некоммерческой организации на территории Смоленской области, за последний отчетный период, по которому истек установленный федеральным законодательством срок представления отчетности, или информацию о том, что некоммерческая организация не зарегистрирована в качестве страхователя (представляется по собственной инициативе). В случае непредставления указанной информации уполномоченный орган получает данную информацию по результатам направления запроса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Одна некоммерческая организация может подать только одну заявку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lastRenderedPageBreak/>
        <w:t>Некоммерческая организация несет ответственность за достоверность сведений, содержащихся в представляемых в уполномоченный орган документах.</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Заявка на участие в конкурсе может быть отозвана до окончания срока приема заявок на участие в конкурсе путем направления в уполномоченный орган соответствующего обращения некоммерческой организации. Отозванные заявки на участие в конкурсе не учитываются при определении количества представленных заявок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в срок, установленный для приема заявок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2.5. Регистрация заявок на участие в конкурсе осуществляется специалистом уполномоченного органа, ответственным за делопроизводство, в системе электронного документооборота в день представления заявки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2.6. Рассмотрение заявок на участие в конкурсе и принятие решения о допуске к участию в конкурсе либо об отказе в допуске к участию в конкурсе, определение победителя конкурса осуществляет конкурсная комиссия, состав и порядок работы которой утверждается правовым актом руководителя уполномоченного органа.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2.7. Состав конкурсной комиссии формируется из представителей органов государственной власти Смоленской области; Общественной палаты Смоленской области; коммерческих организаций, осуществляющих благотворительную деятельность; некоммерческих организаций, деятельность которых направлена на решение социальных проблем, развитие гражданского общества в Смоленской области, при условии, что такие организации не планируют участие в конкурсе; средств массовой информации, учредителями которых не являются органы государственной власти Смоленской области и органы местного самоуправления муниципальных образований Смоленской области.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Число членов конкурсной комиссии должно быть нечетным и должно составлять не менее 7 человек.</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Состав конкурсной комиссии размещается на официальном сайте уполномоченного органа в сети "Интернет" не позднее 3 рабочих дней со дня его утверждения.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2.8. Основаниями для отказа в допуске к участию в конкурсе являются: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 несоответствие некоммерческой организации требованиям, определенным </w:t>
      </w:r>
      <w:hyperlink w:anchor="Par87" w:tooltip="2.2. К участию в конкурсе допускаются некоммерческие организации, соответствующие следующим требованиям:" w:history="1">
        <w:r w:rsidRPr="00EA34EA">
          <w:rPr>
            <w:rFonts w:ascii="Times New Roman" w:hAnsi="Times New Roman" w:cs="Times New Roman"/>
            <w:color w:val="000000" w:themeColor="text1"/>
            <w:sz w:val="24"/>
            <w:szCs w:val="24"/>
          </w:rPr>
          <w:t>пунктом 2.2</w:t>
        </w:r>
      </w:hyperlink>
      <w:r w:rsidRPr="00EA34EA">
        <w:rPr>
          <w:rFonts w:ascii="Times New Roman" w:hAnsi="Times New Roman" w:cs="Times New Roman"/>
          <w:color w:val="000000" w:themeColor="text1"/>
          <w:sz w:val="24"/>
          <w:szCs w:val="24"/>
        </w:rPr>
        <w:t xml:space="preserve"> настоящего раздела;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 несоответствие представленных документов требованиям, определенным </w:t>
      </w:r>
      <w:hyperlink w:anchor="Par106" w:tooltip="2.4. Для участия в конкурсе некоммерческая организация представляет в уполномоченный орган заявку на участие в конкурсе на бумажном носителе, которая включает в себя:" w:history="1">
        <w:r w:rsidRPr="00EA34EA">
          <w:rPr>
            <w:rFonts w:ascii="Times New Roman" w:hAnsi="Times New Roman" w:cs="Times New Roman"/>
            <w:color w:val="000000" w:themeColor="text1"/>
            <w:sz w:val="24"/>
            <w:szCs w:val="24"/>
          </w:rPr>
          <w:t>пунктом 2.4</w:t>
        </w:r>
      </w:hyperlink>
      <w:r w:rsidRPr="00EA34EA">
        <w:rPr>
          <w:rFonts w:ascii="Times New Roman" w:hAnsi="Times New Roman" w:cs="Times New Roman"/>
          <w:color w:val="000000" w:themeColor="text1"/>
          <w:sz w:val="24"/>
          <w:szCs w:val="24"/>
        </w:rPr>
        <w:t xml:space="preserve"> настоящего раздела, или непредставление (представление не в полном объеме) документов, указанных в </w:t>
      </w:r>
      <w:hyperlink w:anchor="Par106" w:tooltip="2.4. Для участия в конкурсе некоммерческая организация представляет в уполномоченный орган заявку на участие в конкурсе на бумажном носителе, которая включает в себя:" w:history="1">
        <w:r w:rsidRPr="00EA34EA">
          <w:rPr>
            <w:rFonts w:ascii="Times New Roman" w:hAnsi="Times New Roman" w:cs="Times New Roman"/>
            <w:color w:val="000000" w:themeColor="text1"/>
            <w:sz w:val="24"/>
            <w:szCs w:val="24"/>
          </w:rPr>
          <w:t>пункте 2.4</w:t>
        </w:r>
      </w:hyperlink>
      <w:r w:rsidRPr="00EA34EA">
        <w:rPr>
          <w:rFonts w:ascii="Times New Roman" w:hAnsi="Times New Roman" w:cs="Times New Roman"/>
          <w:color w:val="000000" w:themeColor="text1"/>
          <w:sz w:val="24"/>
          <w:szCs w:val="24"/>
        </w:rPr>
        <w:t xml:space="preserve"> настоящего раздела (за исключением документов, представляемых по собственной инициативе);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недостоверность представленной участником конкурса информации. Проверка достоверности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нарушение сроков представления заявки на участие в конкурсе.</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В случае принятия решения об отказе в допуске к участию в конкурсе некоммерческой </w:t>
      </w:r>
      <w:r w:rsidRPr="00EA34EA">
        <w:rPr>
          <w:rFonts w:ascii="Times New Roman" w:hAnsi="Times New Roman" w:cs="Times New Roman"/>
          <w:color w:val="000000" w:themeColor="text1"/>
          <w:sz w:val="24"/>
          <w:szCs w:val="24"/>
        </w:rPr>
        <w:lastRenderedPageBreak/>
        <w:t>организации направляется соответствующее решение с обоснованием причин отказа в течение 5 рабочих дней со дня его принятия.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2.9. Заявки на участие в конкурсе некоммерческих организаций, допущенных к участию в конкурсе, оцениваются конкурсной комиссией по балльной </w:t>
      </w:r>
      <w:hyperlink w:anchor="Par318" w:tooltip="БАЛЛЬНАЯ ШКАЛА" w:history="1">
        <w:r w:rsidRPr="00EA34EA">
          <w:rPr>
            <w:rFonts w:ascii="Times New Roman" w:hAnsi="Times New Roman" w:cs="Times New Roman"/>
            <w:color w:val="000000" w:themeColor="text1"/>
            <w:sz w:val="24"/>
            <w:szCs w:val="24"/>
          </w:rPr>
          <w:t>шкале</w:t>
        </w:r>
      </w:hyperlink>
      <w:r w:rsidRPr="00EA34EA">
        <w:rPr>
          <w:rFonts w:ascii="Times New Roman" w:hAnsi="Times New Roman" w:cs="Times New Roman"/>
          <w:color w:val="000000" w:themeColor="text1"/>
          <w:sz w:val="24"/>
          <w:szCs w:val="24"/>
        </w:rPr>
        <w:t xml:space="preserve"> критериев оценки участников конкурса на получение субсидий (приложение N 2 к настоящему Порядку).</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2.10. Победителем конкурса признается некоммерческая организация, получившая наибольшее количество баллов.</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В случае если несколько участников конкурса набрали одинаковое количество баллов, победителем признается участник, представивший заявку на участие в конкурсе в более ранние сроки.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2.11. Результаты конкурса: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размещаются на официальном сайте уполномоченного органа в сети "Интернет" не позднее 3 рабочих дней со дня заседания конкурсной комиссии, на котором принято решение о результатах конкурса;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доводятся до участников конкурса в письменном виде в течение 5 рабочих дней со дня принятия соответствующего решения.</w:t>
      </w:r>
    </w:p>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Title"/>
        <w:jc w:val="center"/>
        <w:outlineLvl w:val="1"/>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3. Порядок предоставления субсидий</w:t>
      </w:r>
    </w:p>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Normal"/>
        <w:ind w:firstLine="540"/>
        <w:jc w:val="both"/>
        <w:rPr>
          <w:rFonts w:ascii="Times New Roman" w:hAnsi="Times New Roman" w:cs="Times New Roman"/>
          <w:color w:val="000000" w:themeColor="text1"/>
          <w:sz w:val="24"/>
          <w:szCs w:val="24"/>
        </w:rPr>
      </w:pPr>
      <w:bookmarkStart w:id="8" w:name="Par141"/>
      <w:bookmarkEnd w:id="8"/>
      <w:r w:rsidRPr="00EA34EA">
        <w:rPr>
          <w:rFonts w:ascii="Times New Roman" w:hAnsi="Times New Roman" w:cs="Times New Roman"/>
          <w:color w:val="000000" w:themeColor="text1"/>
          <w:sz w:val="24"/>
          <w:szCs w:val="24"/>
        </w:rPr>
        <w:t xml:space="preserve">3.1. Для получения субсидий победитель конкурса в течение 10 рабочих дней после дня отправки в его адрес уполномоченным органом информации о результатах конкурса представляет в уполномоченный орган </w:t>
      </w:r>
      <w:hyperlink w:anchor="Par383" w:tooltip="                                 ЗАЯВЛЕНИЕ" w:history="1">
        <w:r w:rsidRPr="00EA34EA">
          <w:rPr>
            <w:rFonts w:ascii="Times New Roman" w:hAnsi="Times New Roman" w:cs="Times New Roman"/>
            <w:color w:val="000000" w:themeColor="text1"/>
            <w:sz w:val="24"/>
            <w:szCs w:val="24"/>
          </w:rPr>
          <w:t>заявление</w:t>
        </w:r>
      </w:hyperlink>
      <w:r w:rsidRPr="00EA34EA">
        <w:rPr>
          <w:rFonts w:ascii="Times New Roman" w:hAnsi="Times New Roman" w:cs="Times New Roman"/>
          <w:color w:val="000000" w:themeColor="text1"/>
          <w:sz w:val="24"/>
          <w:szCs w:val="24"/>
        </w:rPr>
        <w:t xml:space="preserve"> о предоставлении субсидий по форме согласно приложению N 3 к настоящему Порядку и заверенные подписью руководителя некоммерческой организации копии документов, подтверждающих понесенные в текущем финансовом году затраты, на возмещение которых будет направлена предоставленная субсидия.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3.2. Уполномоченный орган в течение 5 рабочих дней со дня представления победителем конкурса заявления о предоставлении субсидий принимает решение о предоставлении субсидий и о заключении с победителем конкурса договора или об отказе в предоставлении субсидий.</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Соответствующее решение доводится до победителя конкурса в письменном виде в течение 3 рабочих дней со дня принятия указанного решения.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Основаниями для отказа в предоставлении субсидий победителю конкурса являются: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 непредставление или представление не в полном объеме указанных в </w:t>
      </w:r>
      <w:hyperlink w:anchor="Par141" w:tooltip="3.1. Для получения субсидий победитель конкурса в течение 10 рабочих дней после дня отправки в его адрес уполномоченным органом информации о результатах конкурса представляет в уполномоченный орган заявление о предоставлении субсидий по форме согласно приложен" w:history="1">
        <w:r w:rsidRPr="00EA34EA">
          <w:rPr>
            <w:rFonts w:ascii="Times New Roman" w:hAnsi="Times New Roman" w:cs="Times New Roman"/>
            <w:color w:val="000000" w:themeColor="text1"/>
            <w:sz w:val="24"/>
            <w:szCs w:val="24"/>
          </w:rPr>
          <w:t>пункте 3.1</w:t>
        </w:r>
      </w:hyperlink>
      <w:r w:rsidRPr="00EA34EA">
        <w:rPr>
          <w:rFonts w:ascii="Times New Roman" w:hAnsi="Times New Roman" w:cs="Times New Roman"/>
          <w:color w:val="000000" w:themeColor="text1"/>
          <w:sz w:val="24"/>
          <w:szCs w:val="24"/>
        </w:rPr>
        <w:t xml:space="preserve"> настоящего раздела документов;</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недостоверность представленной победителем конкурса информации. Проверка достоверности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нарушение сроков представления заявления о предоставлении субсидий.</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3.3. Размер субсидии определяется как понесенные в соответствующем финансовом году затраты победителя конкурса на осуществление расходов в рамках программы, указанных в </w:t>
      </w:r>
      <w:hyperlink w:anchor="Par57" w:tooltip="1.4. Субсидия предоставляется в целях возмещения понесенных на территории Смоленской области затрат, связанных с:" w:history="1">
        <w:r w:rsidRPr="00EA34EA">
          <w:rPr>
            <w:rFonts w:ascii="Times New Roman" w:hAnsi="Times New Roman" w:cs="Times New Roman"/>
            <w:color w:val="000000" w:themeColor="text1"/>
            <w:sz w:val="24"/>
            <w:szCs w:val="24"/>
          </w:rPr>
          <w:t>пункте 1.4 раздела 1</w:t>
        </w:r>
      </w:hyperlink>
      <w:r w:rsidRPr="00EA34EA">
        <w:rPr>
          <w:rFonts w:ascii="Times New Roman" w:hAnsi="Times New Roman" w:cs="Times New Roman"/>
          <w:color w:val="000000" w:themeColor="text1"/>
          <w:sz w:val="24"/>
          <w:szCs w:val="24"/>
        </w:rPr>
        <w:t xml:space="preserve"> настоящего Порядка, но не может превышать размер лимитов бюджетных </w:t>
      </w:r>
      <w:r w:rsidRPr="00EA34EA">
        <w:rPr>
          <w:rFonts w:ascii="Times New Roman" w:hAnsi="Times New Roman" w:cs="Times New Roman"/>
          <w:color w:val="000000" w:themeColor="text1"/>
          <w:sz w:val="24"/>
          <w:szCs w:val="24"/>
        </w:rPr>
        <w:lastRenderedPageBreak/>
        <w:t>обязательств, предусмотренных на указанные цели в областном бюджете на соответствующий финансовый год.</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bookmarkStart w:id="9" w:name="Par149"/>
      <w:bookmarkEnd w:id="9"/>
      <w:r w:rsidRPr="00EA34EA">
        <w:rPr>
          <w:rFonts w:ascii="Times New Roman" w:hAnsi="Times New Roman" w:cs="Times New Roman"/>
          <w:color w:val="000000" w:themeColor="text1"/>
          <w:sz w:val="24"/>
          <w:szCs w:val="24"/>
        </w:rPr>
        <w:t>3.4. Заключение уполномоченным органом с победителем конкурса договора осуществляется с учетом типовой формы, установленной финансовым органом Смоленской области, в течение 15 рабочих дней с даты подачи победителем конкурса заявления о предоставлении субсидий. В договоре предусматриваются следующие положения: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целевое назначение и размер субсидии;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условия и порядок предоставления субсидии;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сроки перечисления субсидии;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значения показателей результативности использования субсидии;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оценка показателей результативности использования субсидии;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порядок, срок и форма представления отчетности об осуществлении расходов, источником финансового обеспечения которых является субсидия, а также о достижении показателей результативности использования субсидии;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перечень затрат, на возмещение которых предоставляется субсидия;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порядок и срок возврата сумм, использованных некоммерческой организацией, в случае установления по итогам проверок, проведенных уполномоченным органом и иными уполномоченными государственными органами контроля, фактов нарушения порядка, условий и целей предоставления субсидий, предусмотренных договором и настоящим Порядком;</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запрет приобретения иностранной валюты за счет полученных из федерального бюджета средств;</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 ответственность некоммерческой организации за нарушение условий договора, в том числе за </w:t>
      </w:r>
      <w:proofErr w:type="spellStart"/>
      <w:r w:rsidRPr="00EA34EA">
        <w:rPr>
          <w:rFonts w:ascii="Times New Roman" w:hAnsi="Times New Roman" w:cs="Times New Roman"/>
          <w:color w:val="000000" w:themeColor="text1"/>
          <w:sz w:val="24"/>
          <w:szCs w:val="24"/>
        </w:rPr>
        <w:t>недостижение</w:t>
      </w:r>
      <w:proofErr w:type="spellEnd"/>
      <w:r w:rsidRPr="00EA34EA">
        <w:rPr>
          <w:rFonts w:ascii="Times New Roman" w:hAnsi="Times New Roman" w:cs="Times New Roman"/>
          <w:color w:val="000000" w:themeColor="text1"/>
          <w:sz w:val="24"/>
          <w:szCs w:val="24"/>
        </w:rPr>
        <w:t xml:space="preserve"> значений целевых показателей программы;</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согласие некоммерческой организации на осуществление уполномоченным органом и Департаментом Смоленской области по осуществлению контроля и взаимодействию с административными органами проверок соблюдения получателем субсидий условий, целей и порядка их предоставления.</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3.5. В случае </w:t>
      </w:r>
      <w:proofErr w:type="spellStart"/>
      <w:r w:rsidRPr="00EA34EA">
        <w:rPr>
          <w:rFonts w:ascii="Times New Roman" w:hAnsi="Times New Roman" w:cs="Times New Roman"/>
          <w:color w:val="000000" w:themeColor="text1"/>
          <w:sz w:val="24"/>
          <w:szCs w:val="24"/>
        </w:rPr>
        <w:t>незаключения</w:t>
      </w:r>
      <w:proofErr w:type="spellEnd"/>
      <w:r w:rsidRPr="00EA34EA">
        <w:rPr>
          <w:rFonts w:ascii="Times New Roman" w:hAnsi="Times New Roman" w:cs="Times New Roman"/>
          <w:color w:val="000000" w:themeColor="text1"/>
          <w:sz w:val="24"/>
          <w:szCs w:val="24"/>
        </w:rPr>
        <w:t xml:space="preserve"> по вине победителя конкурса в течение установленного </w:t>
      </w:r>
      <w:hyperlink w:anchor="Par149" w:tooltip="3.4. Заключение уполномоченным органом с победителем конкурса договора осуществляется с учетом типовой формы, установленной финансовым органом Смоленской области, в течение 15 рабочих дней с даты подачи победителем конкурса заявления о предоставлении субсидий." w:history="1">
        <w:r w:rsidRPr="00EA34EA">
          <w:rPr>
            <w:rFonts w:ascii="Times New Roman" w:hAnsi="Times New Roman" w:cs="Times New Roman"/>
            <w:color w:val="000000" w:themeColor="text1"/>
            <w:sz w:val="24"/>
            <w:szCs w:val="24"/>
          </w:rPr>
          <w:t>пунктом 3.4</w:t>
        </w:r>
      </w:hyperlink>
      <w:r w:rsidRPr="00EA34EA">
        <w:rPr>
          <w:rFonts w:ascii="Times New Roman" w:hAnsi="Times New Roman" w:cs="Times New Roman"/>
          <w:color w:val="000000" w:themeColor="text1"/>
          <w:sz w:val="24"/>
          <w:szCs w:val="24"/>
        </w:rPr>
        <w:t xml:space="preserve"> настоящего раздела срока договора он теряет право на получение субсидии.</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3.6. Средства субсидии перечисляются победителю конкурса единым платежом на расчетный счет некоммерческой организации, открытый в учреждении Центрального банка Российской Федерации или кредитной организации, не позднее третьего рабочего дня после дня заключения договора.</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3.7. Уполномоченный орган в пределах полномочий, определенных федеральным и областным законодательством,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 целей и порядка предоставления субсидий.</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В случае нарушений условий, установленных при предоставлении субсидий, выявленных в </w:t>
      </w:r>
      <w:r w:rsidRPr="00EA34EA">
        <w:rPr>
          <w:rFonts w:ascii="Times New Roman" w:hAnsi="Times New Roman" w:cs="Times New Roman"/>
          <w:color w:val="000000" w:themeColor="text1"/>
          <w:sz w:val="24"/>
          <w:szCs w:val="24"/>
        </w:rPr>
        <w:lastRenderedPageBreak/>
        <w:t>текущем финансовом году, субсидии подлежат добровольному возврату на лицевой счет уполномоченного органа, открытый в Департаменте бюджета и финансов Смоленской области, в полном объеме не позднее 30 рабочих дней со дня установления факта нарушения условий предоставления субсидий.</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 xml:space="preserve">Абзац утратил силу. - </w:t>
      </w:r>
      <w:hyperlink r:id="rId30" w:tooltip="Постановление Администрации Смоленской области от 31.03.2021 N 206 &quot;О внесении изменений в Порядок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w:history="1">
        <w:r w:rsidRPr="00EA34EA">
          <w:rPr>
            <w:rFonts w:ascii="Times New Roman" w:hAnsi="Times New Roman" w:cs="Times New Roman"/>
            <w:color w:val="000000" w:themeColor="text1"/>
            <w:sz w:val="24"/>
            <w:szCs w:val="24"/>
          </w:rPr>
          <w:t>Постановление</w:t>
        </w:r>
      </w:hyperlink>
      <w:r w:rsidRPr="00EA34EA">
        <w:rPr>
          <w:rFonts w:ascii="Times New Roman" w:hAnsi="Times New Roman" w:cs="Times New Roman"/>
          <w:color w:val="000000" w:themeColor="text1"/>
          <w:sz w:val="24"/>
          <w:szCs w:val="24"/>
        </w:rPr>
        <w:t xml:space="preserve"> Администрации Смоленской области от 31.03.2021 N 206.</w:t>
      </w:r>
    </w:p>
    <w:p w:rsidR="0048232F" w:rsidRPr="00EA34EA" w:rsidRDefault="0048232F">
      <w:pPr>
        <w:pStyle w:val="ConsPlusNormal"/>
        <w:spacing w:before="200"/>
        <w:ind w:firstLine="540"/>
        <w:jc w:val="both"/>
        <w:rPr>
          <w:rFonts w:ascii="Times New Roman" w:hAnsi="Times New Roman" w:cs="Times New Roman"/>
          <w:color w:val="000000" w:themeColor="text1"/>
          <w:sz w:val="24"/>
          <w:szCs w:val="24"/>
        </w:rPr>
      </w:pPr>
      <w:r w:rsidRPr="00EA34EA">
        <w:rPr>
          <w:rFonts w:ascii="Times New Roman" w:hAnsi="Times New Roman" w:cs="Times New Roman"/>
          <w:color w:val="000000" w:themeColor="text1"/>
          <w:sz w:val="24"/>
          <w:szCs w:val="24"/>
        </w:rPr>
        <w:t>3.8. Получатель субсидии представляет уполномоченному органу отчетность о достижении целевых показателей программы по формам, установленным уполномоченным органом, в сроки, предусмотренные договором.</w:t>
      </w:r>
    </w:p>
    <w:p w:rsidR="0048232F" w:rsidRPr="00EA34EA" w:rsidRDefault="0048232F">
      <w:pPr>
        <w:pStyle w:val="ConsPlusNormal"/>
        <w:jc w:val="both"/>
        <w:rPr>
          <w:rFonts w:ascii="Times New Roman" w:hAnsi="Times New Roman" w:cs="Times New Roman"/>
          <w:color w:val="000000" w:themeColor="text1"/>
          <w:sz w:val="24"/>
          <w:szCs w:val="24"/>
        </w:rPr>
      </w:pPr>
    </w:p>
    <w:p w:rsidR="0048232F" w:rsidRPr="00EA34EA" w:rsidRDefault="0048232F">
      <w:pPr>
        <w:pStyle w:val="ConsPlusNormal"/>
        <w:jc w:val="both"/>
        <w:rPr>
          <w:color w:val="000000" w:themeColor="text1"/>
        </w:rPr>
      </w:pPr>
    </w:p>
    <w:p w:rsidR="0048232F" w:rsidRPr="00EA34EA" w:rsidRDefault="0048232F">
      <w:pPr>
        <w:pStyle w:val="ConsPlusNormal"/>
        <w:jc w:val="both"/>
        <w:rPr>
          <w:color w:val="000000" w:themeColor="text1"/>
        </w:rPr>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48232F" w:rsidRDefault="0048232F">
      <w:pPr>
        <w:pStyle w:val="ConsPlusNormal"/>
        <w:jc w:val="both"/>
      </w:pPr>
    </w:p>
    <w:p w:rsidR="007D7AA9" w:rsidRDefault="007D7AA9">
      <w:pPr>
        <w:pStyle w:val="ConsPlusNormal"/>
        <w:jc w:val="both"/>
      </w:pPr>
    </w:p>
    <w:p w:rsidR="007D7AA9" w:rsidRDefault="007D7AA9">
      <w:pPr>
        <w:pStyle w:val="ConsPlusNormal"/>
        <w:jc w:val="both"/>
      </w:pPr>
    </w:p>
    <w:p w:rsidR="007D7AA9" w:rsidRDefault="007D7AA9">
      <w:pPr>
        <w:pStyle w:val="ConsPlusNormal"/>
        <w:jc w:val="both"/>
      </w:pPr>
    </w:p>
    <w:p w:rsidR="007D7AA9" w:rsidRDefault="007D7AA9">
      <w:pPr>
        <w:pStyle w:val="ConsPlusNormal"/>
        <w:jc w:val="both"/>
      </w:pPr>
    </w:p>
    <w:p w:rsidR="007D7AA9" w:rsidRDefault="007D7AA9">
      <w:pPr>
        <w:pStyle w:val="ConsPlusNormal"/>
        <w:jc w:val="both"/>
      </w:pPr>
    </w:p>
    <w:p w:rsidR="0048232F" w:rsidRDefault="0048232F">
      <w:pPr>
        <w:pStyle w:val="ConsPlusNormal"/>
        <w:jc w:val="both"/>
      </w:pPr>
    </w:p>
    <w:p w:rsidR="0048232F" w:rsidRPr="00EA34EA" w:rsidRDefault="0048232F">
      <w:pPr>
        <w:pStyle w:val="ConsPlusNormal"/>
        <w:jc w:val="right"/>
        <w:outlineLvl w:val="1"/>
        <w:rPr>
          <w:rFonts w:ascii="Times New Roman" w:hAnsi="Times New Roman" w:cs="Times New Roman"/>
          <w:sz w:val="22"/>
          <w:szCs w:val="22"/>
        </w:rPr>
      </w:pPr>
      <w:r w:rsidRPr="00EA34EA">
        <w:rPr>
          <w:rFonts w:ascii="Times New Roman" w:hAnsi="Times New Roman" w:cs="Times New Roman"/>
          <w:sz w:val="22"/>
          <w:szCs w:val="22"/>
        </w:rPr>
        <w:lastRenderedPageBreak/>
        <w:t>Приложение N 1</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к Порядку</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определения объема и предоставления</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субсидий социально ориентированным</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некоммерческим организациям</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на возмещение затрат, связанных</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с проведением поисковой работы,</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направленной на выявление</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неизвестных воинских захоронений</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и непогребенных останков защитников</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Отечества, в рамках реализации</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областной государственной программы</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"Молодежная политика и</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гражданско-патриотическое воспитание</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граждан в Смоленской области"</w:t>
      </w:r>
    </w:p>
    <w:p w:rsidR="0048232F" w:rsidRPr="00EA34EA" w:rsidRDefault="0048232F">
      <w:pPr>
        <w:pStyle w:val="ConsPlusNormal"/>
        <w:rPr>
          <w:rFonts w:ascii="Times New Roman" w:hAnsi="Times New Roman" w:cs="Times New Roman"/>
          <w:sz w:val="22"/>
          <w:szCs w:val="22"/>
        </w:rPr>
      </w:pPr>
    </w:p>
    <w:p w:rsidR="0048232F" w:rsidRPr="00EA34EA" w:rsidRDefault="0048232F">
      <w:pPr>
        <w:pStyle w:val="ConsPlusNormal"/>
        <w:jc w:val="both"/>
        <w:rPr>
          <w:rFonts w:ascii="Times New Roman" w:hAnsi="Times New Roman" w:cs="Times New Roman"/>
          <w:sz w:val="22"/>
          <w:szCs w:val="22"/>
        </w:rPr>
      </w:pP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Форма</w:t>
      </w:r>
    </w:p>
    <w:p w:rsidR="0048232F" w:rsidRDefault="0048232F">
      <w:pPr>
        <w:pStyle w:val="ConsPlusNormal"/>
        <w:jc w:val="both"/>
      </w:pPr>
    </w:p>
    <w:p w:rsidR="0048232F" w:rsidRPr="00EA34EA" w:rsidRDefault="0048232F" w:rsidP="00EA34EA">
      <w:pPr>
        <w:pStyle w:val="ConsPlusNonformat"/>
        <w:jc w:val="center"/>
        <w:rPr>
          <w:rFonts w:ascii="Times New Roman" w:hAnsi="Times New Roman" w:cs="Times New Roman"/>
          <w:sz w:val="22"/>
          <w:szCs w:val="22"/>
        </w:rPr>
      </w:pPr>
      <w:bookmarkStart w:id="10" w:name="Par193"/>
      <w:bookmarkEnd w:id="10"/>
      <w:r w:rsidRPr="00EA34EA">
        <w:rPr>
          <w:rFonts w:ascii="Times New Roman" w:hAnsi="Times New Roman" w:cs="Times New Roman"/>
          <w:sz w:val="22"/>
          <w:szCs w:val="22"/>
        </w:rPr>
        <w:t>ЗАЯВЛЕНИЕ</w:t>
      </w:r>
    </w:p>
    <w:p w:rsidR="0048232F" w:rsidRPr="00EA34EA" w:rsidRDefault="0048232F" w:rsidP="00EA34EA">
      <w:pPr>
        <w:pStyle w:val="ConsPlusNonformat"/>
        <w:jc w:val="center"/>
        <w:rPr>
          <w:rFonts w:ascii="Times New Roman" w:hAnsi="Times New Roman" w:cs="Times New Roman"/>
          <w:sz w:val="22"/>
          <w:szCs w:val="22"/>
        </w:rPr>
      </w:pPr>
      <w:r w:rsidRPr="00EA34EA">
        <w:rPr>
          <w:rFonts w:ascii="Times New Roman" w:hAnsi="Times New Roman" w:cs="Times New Roman"/>
          <w:sz w:val="22"/>
          <w:szCs w:val="22"/>
        </w:rPr>
        <w:t>на участие в конкурсе некоммерческих организаций для получения субсидий</w:t>
      </w:r>
    </w:p>
    <w:p w:rsidR="0048232F" w:rsidRDefault="0048232F">
      <w:pPr>
        <w:pStyle w:val="ConsPlusNonformat"/>
        <w:jc w:val="both"/>
      </w:pPr>
    </w:p>
    <w:p w:rsidR="0048232F" w:rsidRDefault="0048232F" w:rsidP="001756BE">
      <w:pPr>
        <w:pStyle w:val="ConsPlusNonformat"/>
        <w:tabs>
          <w:tab w:val="left" w:pos="8931"/>
        </w:tabs>
        <w:jc w:val="both"/>
      </w:pPr>
      <w:r>
        <w:t>┌─────────────────────────────────────────────────────────────────────────┐</w:t>
      </w:r>
    </w:p>
    <w:p w:rsidR="0048232F" w:rsidRDefault="0048232F" w:rsidP="001756BE">
      <w:pPr>
        <w:pStyle w:val="ConsPlusNonformat"/>
        <w:tabs>
          <w:tab w:val="left" w:pos="8931"/>
        </w:tabs>
        <w:jc w:val="both"/>
      </w:pPr>
      <w:r>
        <w:t>│                                                                         │</w:t>
      </w:r>
    </w:p>
    <w:p w:rsidR="0048232F" w:rsidRDefault="0048232F">
      <w:pPr>
        <w:pStyle w:val="ConsPlusNonformat"/>
        <w:jc w:val="both"/>
      </w:pPr>
      <w:r>
        <w:t>└─────────────────────────────────────────────────────────────────────────┘</w:t>
      </w:r>
    </w:p>
    <w:p w:rsidR="0048232F" w:rsidRPr="00EA34EA" w:rsidRDefault="0048232F" w:rsidP="00EA34EA">
      <w:pPr>
        <w:pStyle w:val="ConsPlusNonformat"/>
        <w:jc w:val="center"/>
        <w:rPr>
          <w:rFonts w:ascii="Times New Roman" w:hAnsi="Times New Roman" w:cs="Times New Roman"/>
        </w:rPr>
      </w:pPr>
      <w:r w:rsidRPr="00EA34EA">
        <w:rPr>
          <w:rFonts w:ascii="Times New Roman" w:hAnsi="Times New Roman" w:cs="Times New Roman"/>
        </w:rPr>
        <w:t>(полное наименование некоммерческой организации)</w:t>
      </w:r>
    </w:p>
    <w:p w:rsidR="0048232F" w:rsidRDefault="004823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4819"/>
      </w:tblGrid>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rPr>
            </w:pPr>
            <w:r w:rsidRPr="00EA34EA">
              <w:rPr>
                <w:rFonts w:ascii="Times New Roman" w:hAnsi="Times New Roman" w:cs="Times New Roman"/>
              </w:rPr>
              <w:t>Сокращенное наименование некоммерческой организации (если имеется)</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rPr>
            </w:pPr>
            <w:r w:rsidRPr="00EA34EA">
              <w:rPr>
                <w:rFonts w:ascii="Times New Roman" w:hAnsi="Times New Roman" w:cs="Times New Roman"/>
              </w:rPr>
              <w:t>Организационно-правовая форма</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9843" w:type="dxa"/>
            <w:gridSpan w:val="2"/>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center"/>
              <w:outlineLvl w:val="2"/>
              <w:rPr>
                <w:rFonts w:ascii="Times New Roman" w:hAnsi="Times New Roman" w:cs="Times New Roman"/>
              </w:rPr>
            </w:pPr>
            <w:r w:rsidRPr="00EA34EA">
              <w:rPr>
                <w:rFonts w:ascii="Times New Roman" w:hAnsi="Times New Roman" w:cs="Times New Roman"/>
              </w:rPr>
              <w:t>Сведения о государственной регистрации юридического лица</w:t>
            </w: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rPr>
            </w:pPr>
            <w:r w:rsidRPr="00EA34EA">
              <w:rPr>
                <w:rFonts w:ascii="Times New Roman" w:hAnsi="Times New Roman" w:cs="Times New Roman"/>
              </w:rPr>
              <w:t>Свидетельство о государственной регистрации некоммерческой организации (ОГРН)</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rPr>
            </w:pPr>
            <w:r w:rsidRPr="00EA34EA">
              <w:rPr>
                <w:rFonts w:ascii="Times New Roman" w:hAnsi="Times New Roman" w:cs="Times New Roman"/>
              </w:rPr>
              <w:t>Учетный номер записи</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rPr>
            </w:pPr>
            <w:r w:rsidRPr="00EA34EA">
              <w:rPr>
                <w:rFonts w:ascii="Times New Roman" w:hAnsi="Times New Roman" w:cs="Times New Roman"/>
              </w:rPr>
              <w:t>Дата внесения в ЕГРЮЛ</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rPr>
            </w:pPr>
            <w:r w:rsidRPr="00EA34EA">
              <w:rPr>
                <w:rFonts w:ascii="Times New Roman" w:hAnsi="Times New Roman" w:cs="Times New Roman"/>
              </w:rPr>
              <w:t>Код по Общероссийскому классификатору продукции (ОКПО)</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color w:val="000000" w:themeColor="text1"/>
              </w:rPr>
            </w:pPr>
            <w:r w:rsidRPr="001756BE">
              <w:rPr>
                <w:rFonts w:ascii="Times New Roman" w:hAnsi="Times New Roman" w:cs="Times New Roman"/>
                <w:color w:val="000000" w:themeColor="text1"/>
              </w:rPr>
              <w:t xml:space="preserve">Код(ы) по Общероссийскому классификатору внешнеэкономической деятельности </w:t>
            </w:r>
            <w:hyperlink r:id="rId31" w:tooltip="&quot;ОК 029-2014 (КДЕС Ред. 2). Общероссийский классификатор видов экономической деятельности&quot; (утв. Приказом Росстандарта от 31.01.2014 N 14-ст) (ред. от 29.12.2020)------------ Недействующая редакция{КонсультантПлюс}" w:history="1">
              <w:r w:rsidRPr="001756BE">
                <w:rPr>
                  <w:rFonts w:ascii="Times New Roman" w:hAnsi="Times New Roman" w:cs="Times New Roman"/>
                  <w:color w:val="000000" w:themeColor="text1"/>
                </w:rPr>
                <w:t>(ОКВЭД)</w:t>
              </w:r>
            </w:hyperlink>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color w:val="000000" w:themeColor="text1"/>
              </w:rPr>
            </w:pPr>
            <w:r w:rsidRPr="001756BE">
              <w:rPr>
                <w:rFonts w:ascii="Times New Roman" w:hAnsi="Times New Roman" w:cs="Times New Roman"/>
                <w:color w:val="000000" w:themeColor="text1"/>
              </w:rPr>
              <w:t>Идентификационный номер налогоплательщика (ИНН)</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color w:val="000000" w:themeColor="text1"/>
              </w:rPr>
            </w:pPr>
            <w:r w:rsidRPr="001756BE">
              <w:rPr>
                <w:rFonts w:ascii="Times New Roman" w:hAnsi="Times New Roman" w:cs="Times New Roman"/>
                <w:color w:val="000000" w:themeColor="text1"/>
              </w:rPr>
              <w:t>Код причины постановки на учет (КПП)</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rPr>
            </w:pPr>
            <w:r w:rsidRPr="00EA34EA">
              <w:rPr>
                <w:rFonts w:ascii="Times New Roman" w:hAnsi="Times New Roman" w:cs="Times New Roman"/>
              </w:rPr>
              <w:t>Номер расчетного счета (р/с)</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rPr>
            </w:pPr>
            <w:r w:rsidRPr="00EA34EA">
              <w:rPr>
                <w:rFonts w:ascii="Times New Roman" w:hAnsi="Times New Roman" w:cs="Times New Roman"/>
              </w:rPr>
              <w:t>Наименование банка</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rPr>
            </w:pPr>
            <w:r w:rsidRPr="00EA34EA">
              <w:rPr>
                <w:rFonts w:ascii="Times New Roman" w:hAnsi="Times New Roman" w:cs="Times New Roman"/>
              </w:rPr>
              <w:t>Банковский идентификационный код (БИК)</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Номер корреспондентского счета (к/с)</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lastRenderedPageBreak/>
              <w:t>Адрес (место нахождения) постоянно действующего органа некоммерческой организации</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Почтовый адрес</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Телефон</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Сайт в сети "Интернет" (при наличии)</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Наименование должности руководителя</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Фамилия, имя, отчество руководителя</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Численность работников</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Численность добровольцев</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Численность учредителей (участников, членов)</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Общая сумма денежных средств, полученных некоммерческой организацией в предыдущем году, из них:</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взносы учредителей (участников, членов)</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гранты и пожертвования юридических лиц</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пожертвования физических лиц</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средства, предоставленные из федерального бюджета, областного бюджета, местных бюджетов</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доход от целевого капитала</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9843" w:type="dxa"/>
            <w:gridSpan w:val="2"/>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center"/>
              <w:outlineLvl w:val="2"/>
              <w:rPr>
                <w:rFonts w:ascii="Times New Roman" w:hAnsi="Times New Roman" w:cs="Times New Roman"/>
              </w:rPr>
            </w:pPr>
            <w:r w:rsidRPr="001756BE">
              <w:rPr>
                <w:rFonts w:ascii="Times New Roman" w:hAnsi="Times New Roman" w:cs="Times New Roman"/>
              </w:rPr>
              <w:t>Информация о видах деятельности, осуществляемых некоммерческой организацией</w:t>
            </w:r>
          </w:p>
        </w:tc>
      </w:tr>
      <w:tr w:rsidR="0048232F" w:rsidRPr="001756BE" w:rsidTr="001756BE">
        <w:tc>
          <w:tcPr>
            <w:tcW w:w="9843" w:type="dxa"/>
            <w:gridSpan w:val="2"/>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bl>
    <w:p w:rsidR="0048232F" w:rsidRPr="001756BE" w:rsidRDefault="0048232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4819"/>
      </w:tblGrid>
      <w:tr w:rsidR="0048232F" w:rsidRPr="001756BE" w:rsidTr="001756BE">
        <w:tc>
          <w:tcPr>
            <w:tcW w:w="9843" w:type="dxa"/>
            <w:gridSpan w:val="2"/>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center"/>
              <w:outlineLvl w:val="2"/>
              <w:rPr>
                <w:rFonts w:ascii="Times New Roman" w:hAnsi="Times New Roman" w:cs="Times New Roman"/>
              </w:rPr>
            </w:pPr>
            <w:r w:rsidRPr="001756BE">
              <w:rPr>
                <w:rFonts w:ascii="Times New Roman" w:hAnsi="Times New Roman" w:cs="Times New Roman"/>
              </w:rPr>
              <w:t>Информация о программе, представленной в составе заявки на участие в конкурсе</w:t>
            </w: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Наименование программы</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Наименование органа управления некоммерческой организации, утвердившего программу</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Дата утверждения программы</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Сроки реализации программы</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Сроки реализации мероприятий программы, для финансового обеспечения которых запрашивается субсидия</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Общая сумма планируемых расходов на реализацию программы</w:t>
            </w:r>
          </w:p>
        </w:tc>
        <w:tc>
          <w:tcPr>
            <w:tcW w:w="4819" w:type="dxa"/>
            <w:tcBorders>
              <w:top w:val="single" w:sz="4" w:space="0" w:color="auto"/>
              <w:left w:val="single" w:sz="4" w:space="0" w:color="auto"/>
              <w:bottom w:val="single" w:sz="4" w:space="0" w:color="auto"/>
              <w:right w:val="single" w:sz="4" w:space="0" w:color="auto"/>
            </w:tcBorders>
          </w:tcPr>
          <w:p w:rsidR="0048232F" w:rsidRDefault="0048232F">
            <w:pPr>
              <w:pStyle w:val="ConsPlusNormal"/>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t>Запрашиваемый размер субсидии</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5024"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both"/>
              <w:rPr>
                <w:rFonts w:ascii="Times New Roman" w:hAnsi="Times New Roman" w:cs="Times New Roman"/>
              </w:rPr>
            </w:pPr>
            <w:r w:rsidRPr="001756BE">
              <w:rPr>
                <w:rFonts w:ascii="Times New Roman" w:hAnsi="Times New Roman" w:cs="Times New Roman"/>
              </w:rPr>
              <w:lastRenderedPageBreak/>
              <w:t xml:space="preserve">Предполагаемая сумма </w:t>
            </w:r>
            <w:proofErr w:type="spellStart"/>
            <w:r w:rsidRPr="001756BE">
              <w:rPr>
                <w:rFonts w:ascii="Times New Roman" w:hAnsi="Times New Roman" w:cs="Times New Roman"/>
              </w:rPr>
              <w:t>софинансирования</w:t>
            </w:r>
            <w:proofErr w:type="spellEnd"/>
            <w:r w:rsidRPr="001756BE">
              <w:rPr>
                <w:rFonts w:ascii="Times New Roman" w:hAnsi="Times New Roman" w:cs="Times New Roman"/>
              </w:rPr>
              <w:t xml:space="preserve"> программы некоммерческой организацией</w:t>
            </w:r>
          </w:p>
        </w:tc>
        <w:tc>
          <w:tcPr>
            <w:tcW w:w="4819"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9843" w:type="dxa"/>
            <w:gridSpan w:val="2"/>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center"/>
              <w:outlineLvl w:val="2"/>
              <w:rPr>
                <w:rFonts w:ascii="Times New Roman" w:hAnsi="Times New Roman" w:cs="Times New Roman"/>
              </w:rPr>
            </w:pPr>
            <w:r w:rsidRPr="001756BE">
              <w:rPr>
                <w:rFonts w:ascii="Times New Roman" w:hAnsi="Times New Roman" w:cs="Times New Roman"/>
              </w:rPr>
              <w:t>Информация об успешно реализованных некоммерческой организацией за прошедший период программах (проектах) на территории Смоленской области</w:t>
            </w:r>
          </w:p>
        </w:tc>
      </w:tr>
      <w:tr w:rsidR="0048232F" w:rsidRPr="001756BE" w:rsidTr="001756BE">
        <w:tc>
          <w:tcPr>
            <w:tcW w:w="9843" w:type="dxa"/>
            <w:gridSpan w:val="2"/>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r w:rsidR="0048232F" w:rsidRPr="001756BE" w:rsidTr="001756BE">
        <w:tc>
          <w:tcPr>
            <w:tcW w:w="9843" w:type="dxa"/>
            <w:gridSpan w:val="2"/>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center"/>
              <w:outlineLvl w:val="2"/>
              <w:rPr>
                <w:rFonts w:ascii="Times New Roman" w:hAnsi="Times New Roman" w:cs="Times New Roman"/>
              </w:rPr>
            </w:pPr>
            <w:r w:rsidRPr="001756BE">
              <w:rPr>
                <w:rFonts w:ascii="Times New Roman" w:hAnsi="Times New Roman" w:cs="Times New Roman"/>
              </w:rPr>
              <w:t>Краткое описание мероприятий программы (проекта), для финансового обеспечения которых запрашивается субсидия</w:t>
            </w:r>
          </w:p>
        </w:tc>
      </w:tr>
      <w:tr w:rsidR="0048232F" w:rsidRPr="001756BE" w:rsidTr="001756BE">
        <w:tc>
          <w:tcPr>
            <w:tcW w:w="9843" w:type="dxa"/>
            <w:gridSpan w:val="2"/>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bl>
    <w:p w:rsidR="0048232F" w:rsidRPr="001756BE" w:rsidRDefault="0048232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3"/>
      </w:tblGrid>
      <w:tr w:rsidR="0048232F" w:rsidRPr="001756BE" w:rsidTr="001756BE">
        <w:tc>
          <w:tcPr>
            <w:tcW w:w="9843"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jc w:val="center"/>
              <w:rPr>
                <w:rFonts w:ascii="Times New Roman" w:hAnsi="Times New Roman" w:cs="Times New Roman"/>
              </w:rPr>
            </w:pPr>
            <w:r w:rsidRPr="001756BE">
              <w:rPr>
                <w:rFonts w:ascii="Times New Roman" w:hAnsi="Times New Roman" w:cs="Times New Roman"/>
              </w:rPr>
              <w:t>На первое число месяца, предшествующего месяцу, в котором подается заявка на участие в конкурсе, некоммерческая организация не находится в процессе реорганизации, ликвидации или состоянии банкротства</w:t>
            </w:r>
          </w:p>
        </w:tc>
      </w:tr>
      <w:tr w:rsidR="0048232F" w:rsidRPr="001756BE" w:rsidTr="001756BE">
        <w:tc>
          <w:tcPr>
            <w:tcW w:w="9843" w:type="dxa"/>
            <w:tcBorders>
              <w:top w:val="single" w:sz="4" w:space="0" w:color="auto"/>
              <w:left w:val="single" w:sz="4" w:space="0" w:color="auto"/>
              <w:bottom w:val="single" w:sz="4" w:space="0" w:color="auto"/>
              <w:right w:val="single" w:sz="4" w:space="0" w:color="auto"/>
            </w:tcBorders>
          </w:tcPr>
          <w:p w:rsidR="0048232F" w:rsidRPr="001756BE" w:rsidRDefault="0048232F">
            <w:pPr>
              <w:pStyle w:val="ConsPlusNormal"/>
              <w:rPr>
                <w:rFonts w:ascii="Times New Roman" w:hAnsi="Times New Roman" w:cs="Times New Roman"/>
              </w:rPr>
            </w:pPr>
          </w:p>
        </w:tc>
      </w:tr>
    </w:tbl>
    <w:p w:rsidR="0048232F" w:rsidRPr="001756BE" w:rsidRDefault="0048232F">
      <w:pPr>
        <w:pStyle w:val="ConsPlusNormal"/>
        <w:jc w:val="both"/>
        <w:rPr>
          <w:rFonts w:ascii="Times New Roman" w:hAnsi="Times New Roman" w:cs="Times New Roman"/>
        </w:rPr>
      </w:pPr>
    </w:p>
    <w:p w:rsidR="0048232F" w:rsidRPr="001756BE" w:rsidRDefault="0048232F">
      <w:pPr>
        <w:pStyle w:val="ConsPlusNonformat"/>
        <w:jc w:val="both"/>
        <w:rPr>
          <w:rFonts w:ascii="Times New Roman" w:hAnsi="Times New Roman" w:cs="Times New Roman"/>
        </w:rPr>
      </w:pPr>
      <w:r w:rsidRPr="001756BE">
        <w:rPr>
          <w:rFonts w:ascii="Times New Roman" w:hAnsi="Times New Roman" w:cs="Times New Roman"/>
        </w:rPr>
        <w:t xml:space="preserve">    </w:t>
      </w:r>
      <w:r w:rsidR="001756BE" w:rsidRPr="001756BE">
        <w:rPr>
          <w:rFonts w:ascii="Times New Roman" w:hAnsi="Times New Roman" w:cs="Times New Roman"/>
        </w:rPr>
        <w:t>Достоверность информации (в том числе</w:t>
      </w:r>
      <w:r w:rsidRPr="001756BE">
        <w:rPr>
          <w:rFonts w:ascii="Times New Roman" w:hAnsi="Times New Roman" w:cs="Times New Roman"/>
        </w:rPr>
        <w:t xml:space="preserve"> документов), представленной в</w:t>
      </w:r>
    </w:p>
    <w:p w:rsidR="0048232F" w:rsidRPr="001756BE" w:rsidRDefault="0048232F">
      <w:pPr>
        <w:pStyle w:val="ConsPlusNonformat"/>
        <w:jc w:val="both"/>
        <w:rPr>
          <w:rFonts w:ascii="Times New Roman" w:hAnsi="Times New Roman" w:cs="Times New Roman"/>
        </w:rPr>
      </w:pPr>
      <w:r w:rsidRPr="001756BE">
        <w:rPr>
          <w:rFonts w:ascii="Times New Roman" w:hAnsi="Times New Roman" w:cs="Times New Roman"/>
        </w:rPr>
        <w:t>составе заявки на участие в конкурсе, подтверждаю.</w:t>
      </w:r>
    </w:p>
    <w:p w:rsidR="0048232F" w:rsidRPr="001756BE" w:rsidRDefault="0048232F">
      <w:pPr>
        <w:pStyle w:val="ConsPlusNonformat"/>
        <w:jc w:val="both"/>
        <w:rPr>
          <w:rFonts w:ascii="Times New Roman" w:hAnsi="Times New Roman" w:cs="Times New Roman"/>
        </w:rPr>
      </w:pPr>
      <w:r w:rsidRPr="001756BE">
        <w:rPr>
          <w:rFonts w:ascii="Times New Roman" w:hAnsi="Times New Roman" w:cs="Times New Roman"/>
        </w:rPr>
        <w:t xml:space="preserve">    С условиями конкурса ознакомлен и согласен.</w:t>
      </w:r>
    </w:p>
    <w:p w:rsidR="0048232F" w:rsidRPr="001756BE" w:rsidRDefault="0048232F">
      <w:pPr>
        <w:pStyle w:val="ConsPlusNonformat"/>
        <w:jc w:val="both"/>
        <w:rPr>
          <w:rFonts w:ascii="Times New Roman" w:hAnsi="Times New Roman" w:cs="Times New Roman"/>
        </w:rPr>
      </w:pPr>
    </w:p>
    <w:p w:rsidR="0048232F" w:rsidRPr="001756BE" w:rsidRDefault="0048232F">
      <w:pPr>
        <w:pStyle w:val="ConsPlusNonformat"/>
        <w:jc w:val="both"/>
        <w:rPr>
          <w:rFonts w:ascii="Times New Roman" w:hAnsi="Times New Roman" w:cs="Times New Roman"/>
        </w:rPr>
      </w:pPr>
      <w:r w:rsidRPr="001756BE">
        <w:rPr>
          <w:rFonts w:ascii="Times New Roman" w:hAnsi="Times New Roman" w:cs="Times New Roman"/>
        </w:rPr>
        <w:t>______________________________________   ___________   ____________________</w:t>
      </w:r>
    </w:p>
    <w:p w:rsidR="0048232F" w:rsidRPr="001756BE" w:rsidRDefault="0048232F">
      <w:pPr>
        <w:pStyle w:val="ConsPlusNonformat"/>
        <w:jc w:val="both"/>
        <w:rPr>
          <w:rFonts w:ascii="Times New Roman" w:hAnsi="Times New Roman" w:cs="Times New Roman"/>
        </w:rPr>
      </w:pPr>
      <w:r w:rsidRPr="001756BE">
        <w:rPr>
          <w:rFonts w:ascii="Times New Roman" w:hAnsi="Times New Roman" w:cs="Times New Roman"/>
        </w:rPr>
        <w:t xml:space="preserve"> (наименование должности руководителя    </w:t>
      </w:r>
      <w:r w:rsidR="001756BE">
        <w:rPr>
          <w:rFonts w:ascii="Times New Roman" w:hAnsi="Times New Roman" w:cs="Times New Roman"/>
        </w:rPr>
        <w:t xml:space="preserve"> </w:t>
      </w:r>
      <w:proofErr w:type="gramStart"/>
      <w:r w:rsidR="001756BE">
        <w:rPr>
          <w:rFonts w:ascii="Times New Roman" w:hAnsi="Times New Roman" w:cs="Times New Roman"/>
        </w:rPr>
        <w:t xml:space="preserve">  </w:t>
      </w:r>
      <w:r w:rsidRPr="001756BE">
        <w:rPr>
          <w:rFonts w:ascii="Times New Roman" w:hAnsi="Times New Roman" w:cs="Times New Roman"/>
        </w:rPr>
        <w:t xml:space="preserve"> (</w:t>
      </w:r>
      <w:proofErr w:type="gramEnd"/>
      <w:r w:rsidRPr="001756BE">
        <w:rPr>
          <w:rFonts w:ascii="Times New Roman" w:hAnsi="Times New Roman" w:cs="Times New Roman"/>
        </w:rPr>
        <w:t>подпись)          (Ф.И.О.)</w:t>
      </w:r>
    </w:p>
    <w:p w:rsidR="0048232F" w:rsidRPr="001756BE" w:rsidRDefault="0048232F">
      <w:pPr>
        <w:pStyle w:val="ConsPlusNonformat"/>
        <w:jc w:val="both"/>
        <w:rPr>
          <w:rFonts w:ascii="Times New Roman" w:hAnsi="Times New Roman" w:cs="Times New Roman"/>
        </w:rPr>
      </w:pPr>
      <w:r w:rsidRPr="001756BE">
        <w:rPr>
          <w:rFonts w:ascii="Times New Roman" w:hAnsi="Times New Roman" w:cs="Times New Roman"/>
        </w:rPr>
        <w:t xml:space="preserve">     некоммерческой организации)</w:t>
      </w:r>
    </w:p>
    <w:p w:rsidR="0048232F" w:rsidRPr="001756BE" w:rsidRDefault="0048232F">
      <w:pPr>
        <w:pStyle w:val="ConsPlusNonformat"/>
        <w:jc w:val="both"/>
        <w:rPr>
          <w:rFonts w:ascii="Times New Roman" w:hAnsi="Times New Roman" w:cs="Times New Roman"/>
        </w:rPr>
      </w:pPr>
    </w:p>
    <w:p w:rsidR="0048232F" w:rsidRPr="001756BE" w:rsidRDefault="0048232F">
      <w:pPr>
        <w:pStyle w:val="ConsPlusNonformat"/>
        <w:jc w:val="both"/>
        <w:rPr>
          <w:rFonts w:ascii="Times New Roman" w:hAnsi="Times New Roman" w:cs="Times New Roman"/>
        </w:rPr>
      </w:pPr>
      <w:r w:rsidRPr="001756BE">
        <w:rPr>
          <w:rFonts w:ascii="Times New Roman" w:hAnsi="Times New Roman" w:cs="Times New Roman"/>
        </w:rPr>
        <w:t>"___" __________ 20__ г. М.П.</w:t>
      </w:r>
    </w:p>
    <w:p w:rsidR="0048232F" w:rsidRDefault="0048232F">
      <w:pPr>
        <w:pStyle w:val="ConsPlusNormal"/>
        <w:jc w:val="both"/>
      </w:pPr>
    </w:p>
    <w:p w:rsidR="0048232F" w:rsidRDefault="0048232F">
      <w:pPr>
        <w:pStyle w:val="ConsPlusNormal"/>
        <w:jc w:val="both"/>
      </w:pPr>
    </w:p>
    <w:p w:rsidR="0048232F" w:rsidRDefault="0048232F">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EA34EA" w:rsidRDefault="00EA34EA">
      <w:pPr>
        <w:pStyle w:val="ConsPlusNormal"/>
        <w:jc w:val="both"/>
      </w:pPr>
    </w:p>
    <w:p w:rsidR="0048232F" w:rsidRDefault="0048232F">
      <w:pPr>
        <w:pStyle w:val="ConsPlusNormal"/>
        <w:jc w:val="both"/>
      </w:pPr>
    </w:p>
    <w:p w:rsidR="001756BE" w:rsidRDefault="001756BE">
      <w:pPr>
        <w:pStyle w:val="ConsPlusNormal"/>
        <w:jc w:val="both"/>
      </w:pPr>
    </w:p>
    <w:p w:rsidR="001756BE" w:rsidRDefault="001756BE">
      <w:pPr>
        <w:pStyle w:val="ConsPlusNormal"/>
        <w:jc w:val="both"/>
      </w:pPr>
    </w:p>
    <w:p w:rsidR="0048232F" w:rsidRDefault="0048232F">
      <w:pPr>
        <w:pStyle w:val="ConsPlusNormal"/>
        <w:jc w:val="both"/>
      </w:pPr>
    </w:p>
    <w:p w:rsidR="0048232F" w:rsidRPr="00EA34EA" w:rsidRDefault="0048232F">
      <w:pPr>
        <w:pStyle w:val="ConsPlusNormal"/>
        <w:jc w:val="right"/>
        <w:outlineLvl w:val="1"/>
        <w:rPr>
          <w:rFonts w:ascii="Times New Roman" w:hAnsi="Times New Roman" w:cs="Times New Roman"/>
          <w:sz w:val="22"/>
          <w:szCs w:val="22"/>
        </w:rPr>
      </w:pPr>
      <w:r w:rsidRPr="00EA34EA">
        <w:rPr>
          <w:rFonts w:ascii="Times New Roman" w:hAnsi="Times New Roman" w:cs="Times New Roman"/>
          <w:sz w:val="22"/>
          <w:szCs w:val="22"/>
        </w:rPr>
        <w:lastRenderedPageBreak/>
        <w:t>Приложение N 2</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к Порядку</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определения объема и предоставления</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субсидий социально ориентированным</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некоммерческим организациям</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на возмещение затрат, связанных</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с проведением поисковой работы,</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направленной на выявление</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неизвестных воинских захоронений</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и непогребенных останков защитников</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Отечества, в рамках реализации</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областной государственной программы</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"Молодежная политика и</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гражданско-патриотическое воспитание</w:t>
      </w:r>
    </w:p>
    <w:p w:rsidR="0048232F" w:rsidRPr="00EA34EA" w:rsidRDefault="0048232F">
      <w:pPr>
        <w:pStyle w:val="ConsPlusNormal"/>
        <w:jc w:val="right"/>
        <w:rPr>
          <w:rFonts w:ascii="Times New Roman" w:hAnsi="Times New Roman" w:cs="Times New Roman"/>
          <w:sz w:val="22"/>
          <w:szCs w:val="22"/>
        </w:rPr>
      </w:pPr>
      <w:r w:rsidRPr="00EA34EA">
        <w:rPr>
          <w:rFonts w:ascii="Times New Roman" w:hAnsi="Times New Roman" w:cs="Times New Roman"/>
          <w:sz w:val="22"/>
          <w:szCs w:val="22"/>
        </w:rPr>
        <w:t>граждан в Смоленской области"</w:t>
      </w:r>
    </w:p>
    <w:p w:rsidR="0048232F" w:rsidRPr="00EA34EA" w:rsidRDefault="0048232F">
      <w:pPr>
        <w:pStyle w:val="ConsPlusNormal"/>
        <w:jc w:val="both"/>
        <w:rPr>
          <w:rFonts w:ascii="Times New Roman" w:hAnsi="Times New Roman" w:cs="Times New Roman"/>
          <w:sz w:val="22"/>
          <w:szCs w:val="22"/>
        </w:rPr>
      </w:pPr>
    </w:p>
    <w:p w:rsidR="0048232F" w:rsidRPr="00EA34EA" w:rsidRDefault="0048232F">
      <w:pPr>
        <w:pStyle w:val="ConsPlusTitle"/>
        <w:jc w:val="center"/>
        <w:rPr>
          <w:rFonts w:ascii="Times New Roman" w:hAnsi="Times New Roman" w:cs="Times New Roman"/>
          <w:sz w:val="22"/>
          <w:szCs w:val="22"/>
        </w:rPr>
      </w:pPr>
      <w:bookmarkStart w:id="11" w:name="Par318"/>
      <w:bookmarkEnd w:id="11"/>
      <w:r w:rsidRPr="00EA34EA">
        <w:rPr>
          <w:rFonts w:ascii="Times New Roman" w:hAnsi="Times New Roman" w:cs="Times New Roman"/>
          <w:sz w:val="22"/>
          <w:szCs w:val="22"/>
        </w:rPr>
        <w:t>БАЛЛЬНАЯ ШКАЛА</w:t>
      </w:r>
    </w:p>
    <w:p w:rsidR="0048232F" w:rsidRPr="00EA34EA" w:rsidRDefault="0048232F">
      <w:pPr>
        <w:pStyle w:val="ConsPlusTitle"/>
        <w:jc w:val="center"/>
        <w:rPr>
          <w:rFonts w:ascii="Times New Roman" w:hAnsi="Times New Roman" w:cs="Times New Roman"/>
          <w:sz w:val="22"/>
          <w:szCs w:val="22"/>
        </w:rPr>
      </w:pPr>
      <w:r w:rsidRPr="00EA34EA">
        <w:rPr>
          <w:rFonts w:ascii="Times New Roman" w:hAnsi="Times New Roman" w:cs="Times New Roman"/>
          <w:sz w:val="22"/>
          <w:szCs w:val="22"/>
        </w:rPr>
        <w:t>КРИТЕРИЕВ ОЦЕНКИ УЧАСТНИКОВ КОНКУРСА НА ПОЛУЧЕНИЕ СУБСИДИЙ</w:t>
      </w:r>
    </w:p>
    <w:p w:rsidR="0048232F" w:rsidRPr="00EA34EA" w:rsidRDefault="0048232F">
      <w:pPr>
        <w:pStyle w:val="ConsPlusNormal"/>
        <w:rPr>
          <w:rFonts w:ascii="Times New Roman" w:hAnsi="Times New Roman" w:cs="Times New Roman"/>
          <w:sz w:val="22"/>
          <w:szCs w:val="22"/>
        </w:rPr>
      </w:pPr>
    </w:p>
    <w:p w:rsidR="0048232F" w:rsidRPr="00EA34EA" w:rsidRDefault="0048232F">
      <w:pPr>
        <w:pStyle w:val="ConsPlusNormal"/>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7143"/>
        <w:gridCol w:w="2615"/>
      </w:tblGrid>
      <w:tr w:rsidR="0048232F" w:rsidRPr="00EA34EA" w:rsidTr="00EA34EA">
        <w:tc>
          <w:tcPr>
            <w:tcW w:w="510"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N п/п</w:t>
            </w:r>
          </w:p>
        </w:tc>
        <w:tc>
          <w:tcPr>
            <w:tcW w:w="7143"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Критерии оценки</w:t>
            </w:r>
          </w:p>
        </w:tc>
        <w:tc>
          <w:tcPr>
            <w:tcW w:w="2615"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Количество баллов</w:t>
            </w:r>
          </w:p>
        </w:tc>
      </w:tr>
      <w:tr w:rsidR="0048232F" w:rsidRPr="00EA34EA" w:rsidTr="00EA34EA">
        <w:tc>
          <w:tcPr>
            <w:tcW w:w="510"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1.</w:t>
            </w:r>
          </w:p>
        </w:tc>
        <w:tc>
          <w:tcPr>
            <w:tcW w:w="7143"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Наличие у некоммерческой организации разрешения на право заниматься поисковой работой</w:t>
            </w:r>
          </w:p>
        </w:tc>
        <w:tc>
          <w:tcPr>
            <w:tcW w:w="2615" w:type="dxa"/>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4</w:t>
            </w:r>
          </w:p>
        </w:tc>
      </w:tr>
      <w:tr w:rsidR="0048232F" w:rsidRPr="00EA34EA" w:rsidTr="00EA34EA">
        <w:tc>
          <w:tcPr>
            <w:tcW w:w="510" w:type="dxa"/>
            <w:vMerge w:val="restart"/>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2.</w:t>
            </w:r>
          </w:p>
        </w:tc>
        <w:tc>
          <w:tcPr>
            <w:tcW w:w="7143" w:type="dxa"/>
            <w:tcBorders>
              <w:top w:val="single" w:sz="4" w:space="0" w:color="auto"/>
              <w:left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Опыт проведения поисковых работ (лет):</w:t>
            </w:r>
          </w:p>
        </w:tc>
        <w:tc>
          <w:tcPr>
            <w:tcW w:w="2615" w:type="dxa"/>
            <w:tcBorders>
              <w:top w:val="single" w:sz="4" w:space="0" w:color="auto"/>
              <w:left w:val="single" w:sz="4" w:space="0" w:color="auto"/>
              <w:right w:val="single" w:sz="4" w:space="0" w:color="auto"/>
            </w:tcBorders>
          </w:tcPr>
          <w:p w:rsidR="0048232F" w:rsidRPr="00EA34EA" w:rsidRDefault="0048232F">
            <w:pPr>
              <w:pStyle w:val="ConsPlusNormal"/>
              <w:rPr>
                <w:rFonts w:ascii="Times New Roman" w:hAnsi="Times New Roman" w:cs="Times New Roman"/>
                <w:sz w:val="22"/>
                <w:szCs w:val="22"/>
              </w:rPr>
            </w:pPr>
          </w:p>
        </w:tc>
      </w:tr>
      <w:tr w:rsidR="0048232F" w:rsidRPr="00EA34EA" w:rsidTr="00EA34EA">
        <w:tc>
          <w:tcPr>
            <w:tcW w:w="510" w:type="dxa"/>
            <w:vMerge/>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p>
        </w:tc>
        <w:tc>
          <w:tcPr>
            <w:tcW w:w="7143" w:type="dxa"/>
            <w:tcBorders>
              <w:left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от 1 до 3 включительно;</w:t>
            </w:r>
          </w:p>
        </w:tc>
        <w:tc>
          <w:tcPr>
            <w:tcW w:w="2615" w:type="dxa"/>
            <w:tcBorders>
              <w:left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1</w:t>
            </w:r>
          </w:p>
        </w:tc>
      </w:tr>
      <w:tr w:rsidR="0048232F" w:rsidRPr="00EA34EA" w:rsidTr="00EA34EA">
        <w:tc>
          <w:tcPr>
            <w:tcW w:w="510" w:type="dxa"/>
            <w:vMerge/>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p>
        </w:tc>
        <w:tc>
          <w:tcPr>
            <w:tcW w:w="7143" w:type="dxa"/>
            <w:tcBorders>
              <w:left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от 3 до 5 включительно;</w:t>
            </w:r>
          </w:p>
        </w:tc>
        <w:tc>
          <w:tcPr>
            <w:tcW w:w="2615" w:type="dxa"/>
            <w:tcBorders>
              <w:left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2</w:t>
            </w:r>
          </w:p>
        </w:tc>
      </w:tr>
      <w:tr w:rsidR="0048232F" w:rsidRPr="00EA34EA" w:rsidTr="00EA34EA">
        <w:tc>
          <w:tcPr>
            <w:tcW w:w="510" w:type="dxa"/>
            <w:vMerge/>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p>
        </w:tc>
        <w:tc>
          <w:tcPr>
            <w:tcW w:w="7143" w:type="dxa"/>
            <w:tcBorders>
              <w:left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от 5 до 10 включительно;</w:t>
            </w:r>
          </w:p>
        </w:tc>
        <w:tc>
          <w:tcPr>
            <w:tcW w:w="2615" w:type="dxa"/>
            <w:tcBorders>
              <w:left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3</w:t>
            </w:r>
          </w:p>
        </w:tc>
      </w:tr>
      <w:tr w:rsidR="0048232F" w:rsidRPr="00EA34EA" w:rsidTr="00EA34EA">
        <w:tc>
          <w:tcPr>
            <w:tcW w:w="510" w:type="dxa"/>
            <w:vMerge/>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p>
        </w:tc>
        <w:tc>
          <w:tcPr>
            <w:tcW w:w="7143" w:type="dxa"/>
            <w:tcBorders>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свыше 10</w:t>
            </w:r>
          </w:p>
        </w:tc>
        <w:tc>
          <w:tcPr>
            <w:tcW w:w="2615" w:type="dxa"/>
            <w:tcBorders>
              <w:left w:val="single" w:sz="4" w:space="0" w:color="auto"/>
              <w:bottom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4</w:t>
            </w:r>
          </w:p>
        </w:tc>
      </w:tr>
      <w:tr w:rsidR="0048232F" w:rsidRPr="00EA34EA" w:rsidTr="00EA34EA">
        <w:tc>
          <w:tcPr>
            <w:tcW w:w="510" w:type="dxa"/>
            <w:vMerge w:val="restart"/>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3.</w:t>
            </w:r>
          </w:p>
        </w:tc>
        <w:tc>
          <w:tcPr>
            <w:tcW w:w="7143" w:type="dxa"/>
            <w:tcBorders>
              <w:top w:val="single" w:sz="4" w:space="0" w:color="auto"/>
              <w:left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Наличие технических средств, необходимых для проведения поисковых работ (ед.):</w:t>
            </w:r>
          </w:p>
        </w:tc>
        <w:tc>
          <w:tcPr>
            <w:tcW w:w="2615" w:type="dxa"/>
            <w:tcBorders>
              <w:top w:val="single" w:sz="4" w:space="0" w:color="auto"/>
              <w:left w:val="single" w:sz="4" w:space="0" w:color="auto"/>
              <w:right w:val="single" w:sz="4" w:space="0" w:color="auto"/>
            </w:tcBorders>
          </w:tcPr>
          <w:p w:rsidR="0048232F" w:rsidRPr="00EA34EA" w:rsidRDefault="0048232F">
            <w:pPr>
              <w:pStyle w:val="ConsPlusNormal"/>
              <w:rPr>
                <w:rFonts w:ascii="Times New Roman" w:hAnsi="Times New Roman" w:cs="Times New Roman"/>
                <w:sz w:val="22"/>
                <w:szCs w:val="22"/>
              </w:rPr>
            </w:pPr>
          </w:p>
        </w:tc>
      </w:tr>
      <w:tr w:rsidR="0048232F" w:rsidRPr="00EA34EA" w:rsidTr="00EA34EA">
        <w:tc>
          <w:tcPr>
            <w:tcW w:w="510" w:type="dxa"/>
            <w:vMerge/>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p>
        </w:tc>
        <w:tc>
          <w:tcPr>
            <w:tcW w:w="7143" w:type="dxa"/>
            <w:tcBorders>
              <w:left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от 1 до 3 включительно;</w:t>
            </w:r>
          </w:p>
        </w:tc>
        <w:tc>
          <w:tcPr>
            <w:tcW w:w="2615" w:type="dxa"/>
            <w:tcBorders>
              <w:left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1</w:t>
            </w:r>
          </w:p>
        </w:tc>
      </w:tr>
      <w:tr w:rsidR="0048232F" w:rsidRPr="00EA34EA" w:rsidTr="00EA34EA">
        <w:tc>
          <w:tcPr>
            <w:tcW w:w="510" w:type="dxa"/>
            <w:vMerge/>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p>
        </w:tc>
        <w:tc>
          <w:tcPr>
            <w:tcW w:w="7143" w:type="dxa"/>
            <w:tcBorders>
              <w:left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от 3 до 5 включительно;</w:t>
            </w:r>
          </w:p>
        </w:tc>
        <w:tc>
          <w:tcPr>
            <w:tcW w:w="2615" w:type="dxa"/>
            <w:tcBorders>
              <w:left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2</w:t>
            </w:r>
          </w:p>
        </w:tc>
      </w:tr>
      <w:tr w:rsidR="0048232F" w:rsidRPr="00EA34EA" w:rsidTr="00EA34EA">
        <w:tc>
          <w:tcPr>
            <w:tcW w:w="510" w:type="dxa"/>
            <w:vMerge/>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p>
        </w:tc>
        <w:tc>
          <w:tcPr>
            <w:tcW w:w="7143" w:type="dxa"/>
            <w:tcBorders>
              <w:left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от 5 до 10 включительно;</w:t>
            </w:r>
          </w:p>
        </w:tc>
        <w:tc>
          <w:tcPr>
            <w:tcW w:w="2615" w:type="dxa"/>
            <w:tcBorders>
              <w:left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3</w:t>
            </w:r>
          </w:p>
        </w:tc>
      </w:tr>
      <w:tr w:rsidR="0048232F" w:rsidRPr="00EA34EA" w:rsidTr="00EA34EA">
        <w:tc>
          <w:tcPr>
            <w:tcW w:w="510" w:type="dxa"/>
            <w:vMerge/>
            <w:tcBorders>
              <w:top w:val="single" w:sz="4" w:space="0" w:color="auto"/>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p>
        </w:tc>
        <w:tc>
          <w:tcPr>
            <w:tcW w:w="7143" w:type="dxa"/>
            <w:tcBorders>
              <w:left w:val="single" w:sz="4" w:space="0" w:color="auto"/>
              <w:bottom w:val="single" w:sz="4" w:space="0" w:color="auto"/>
              <w:right w:val="single" w:sz="4" w:space="0" w:color="auto"/>
            </w:tcBorders>
          </w:tcPr>
          <w:p w:rsidR="0048232F" w:rsidRPr="00EA34EA" w:rsidRDefault="0048232F">
            <w:pPr>
              <w:pStyle w:val="ConsPlusNormal"/>
              <w:jc w:val="both"/>
              <w:rPr>
                <w:rFonts w:ascii="Times New Roman" w:hAnsi="Times New Roman" w:cs="Times New Roman"/>
                <w:sz w:val="22"/>
                <w:szCs w:val="22"/>
              </w:rPr>
            </w:pPr>
            <w:r w:rsidRPr="00EA34EA">
              <w:rPr>
                <w:rFonts w:ascii="Times New Roman" w:hAnsi="Times New Roman" w:cs="Times New Roman"/>
                <w:sz w:val="22"/>
                <w:szCs w:val="22"/>
              </w:rPr>
              <w:t>свыше 10</w:t>
            </w:r>
          </w:p>
        </w:tc>
        <w:tc>
          <w:tcPr>
            <w:tcW w:w="2615" w:type="dxa"/>
            <w:tcBorders>
              <w:left w:val="single" w:sz="4" w:space="0" w:color="auto"/>
              <w:bottom w:val="single" w:sz="4" w:space="0" w:color="auto"/>
              <w:right w:val="single" w:sz="4" w:space="0" w:color="auto"/>
            </w:tcBorders>
          </w:tcPr>
          <w:p w:rsidR="0048232F" w:rsidRPr="00EA34EA" w:rsidRDefault="0048232F">
            <w:pPr>
              <w:pStyle w:val="ConsPlusNormal"/>
              <w:jc w:val="center"/>
              <w:rPr>
                <w:rFonts w:ascii="Times New Roman" w:hAnsi="Times New Roman" w:cs="Times New Roman"/>
                <w:sz w:val="22"/>
                <w:szCs w:val="22"/>
              </w:rPr>
            </w:pPr>
            <w:r w:rsidRPr="00EA34EA">
              <w:rPr>
                <w:rFonts w:ascii="Times New Roman" w:hAnsi="Times New Roman" w:cs="Times New Roman"/>
                <w:sz w:val="22"/>
                <w:szCs w:val="22"/>
              </w:rPr>
              <w:t>4</w:t>
            </w:r>
          </w:p>
        </w:tc>
      </w:tr>
    </w:tbl>
    <w:p w:rsidR="0048232F" w:rsidRPr="00EA34EA" w:rsidRDefault="0048232F">
      <w:pPr>
        <w:pStyle w:val="ConsPlusNormal"/>
        <w:jc w:val="both"/>
        <w:rPr>
          <w:rFonts w:ascii="Times New Roman" w:hAnsi="Times New Roman" w:cs="Times New Roman"/>
          <w:sz w:val="22"/>
          <w:szCs w:val="22"/>
        </w:rPr>
      </w:pPr>
    </w:p>
    <w:p w:rsidR="0048232F" w:rsidRPr="00EA34EA" w:rsidRDefault="0048232F">
      <w:pPr>
        <w:pStyle w:val="ConsPlusNormal"/>
        <w:jc w:val="both"/>
        <w:rPr>
          <w:rFonts w:ascii="Times New Roman" w:hAnsi="Times New Roman" w:cs="Times New Roman"/>
          <w:sz w:val="22"/>
          <w:szCs w:val="22"/>
        </w:rPr>
      </w:pPr>
    </w:p>
    <w:p w:rsidR="0048232F" w:rsidRPr="00EA34EA" w:rsidRDefault="0048232F">
      <w:pPr>
        <w:pStyle w:val="ConsPlusNormal"/>
        <w:jc w:val="both"/>
        <w:rPr>
          <w:rFonts w:ascii="Times New Roman" w:hAnsi="Times New Roman" w:cs="Times New Roman"/>
          <w:sz w:val="22"/>
          <w:szCs w:val="22"/>
        </w:rPr>
      </w:pPr>
    </w:p>
    <w:p w:rsidR="0048232F" w:rsidRPr="00EA34EA" w:rsidRDefault="0048232F">
      <w:pPr>
        <w:pStyle w:val="ConsPlusNormal"/>
        <w:jc w:val="both"/>
        <w:rPr>
          <w:rFonts w:ascii="Times New Roman" w:hAnsi="Times New Roman" w:cs="Times New Roman"/>
          <w:sz w:val="22"/>
          <w:szCs w:val="22"/>
        </w:rPr>
      </w:pPr>
    </w:p>
    <w:p w:rsidR="00EA34EA" w:rsidRPr="00EA34EA" w:rsidRDefault="00EA34EA">
      <w:pPr>
        <w:pStyle w:val="ConsPlusNormal"/>
        <w:jc w:val="both"/>
        <w:rPr>
          <w:rFonts w:ascii="Times New Roman" w:hAnsi="Times New Roman" w:cs="Times New Roman"/>
          <w:sz w:val="22"/>
          <w:szCs w:val="22"/>
        </w:rPr>
      </w:pPr>
    </w:p>
    <w:p w:rsidR="00EA34EA" w:rsidRPr="00EA34EA" w:rsidRDefault="00EA34EA">
      <w:pPr>
        <w:pStyle w:val="ConsPlusNormal"/>
        <w:jc w:val="both"/>
        <w:rPr>
          <w:rFonts w:ascii="Times New Roman" w:hAnsi="Times New Roman" w:cs="Times New Roman"/>
          <w:sz w:val="22"/>
          <w:szCs w:val="22"/>
        </w:rPr>
      </w:pPr>
    </w:p>
    <w:p w:rsidR="00EA34EA" w:rsidRPr="00EA34EA" w:rsidRDefault="00EA34EA">
      <w:pPr>
        <w:pStyle w:val="ConsPlusNormal"/>
        <w:jc w:val="both"/>
        <w:rPr>
          <w:rFonts w:ascii="Times New Roman" w:hAnsi="Times New Roman" w:cs="Times New Roman"/>
          <w:sz w:val="22"/>
          <w:szCs w:val="22"/>
        </w:rPr>
      </w:pPr>
    </w:p>
    <w:p w:rsidR="0048232F" w:rsidRDefault="0048232F">
      <w:pPr>
        <w:pStyle w:val="ConsPlusNormal"/>
        <w:jc w:val="both"/>
        <w:rPr>
          <w:rFonts w:ascii="Times New Roman" w:hAnsi="Times New Roman" w:cs="Times New Roman"/>
          <w:sz w:val="22"/>
          <w:szCs w:val="22"/>
        </w:rPr>
      </w:pPr>
    </w:p>
    <w:p w:rsidR="001756BE" w:rsidRDefault="001756BE">
      <w:pPr>
        <w:pStyle w:val="ConsPlusNormal"/>
        <w:jc w:val="both"/>
        <w:rPr>
          <w:rFonts w:ascii="Times New Roman" w:hAnsi="Times New Roman" w:cs="Times New Roman"/>
          <w:sz w:val="22"/>
          <w:szCs w:val="22"/>
        </w:rPr>
      </w:pPr>
    </w:p>
    <w:p w:rsidR="001756BE" w:rsidRDefault="001756BE">
      <w:pPr>
        <w:pStyle w:val="ConsPlusNormal"/>
        <w:jc w:val="both"/>
      </w:pPr>
    </w:p>
    <w:p w:rsidR="001756BE" w:rsidRPr="001756BE" w:rsidRDefault="001756BE" w:rsidP="001756BE">
      <w:pPr>
        <w:pStyle w:val="ConsPlusNormal"/>
        <w:ind w:left="5528"/>
        <w:jc w:val="both"/>
        <w:outlineLvl w:val="1"/>
        <w:rPr>
          <w:rFonts w:ascii="Times New Roman" w:hAnsi="Times New Roman" w:cs="Times New Roman"/>
          <w:sz w:val="22"/>
          <w:szCs w:val="22"/>
        </w:rPr>
      </w:pPr>
      <w:r w:rsidRPr="001756BE">
        <w:rPr>
          <w:rFonts w:ascii="Times New Roman" w:hAnsi="Times New Roman" w:cs="Times New Roman"/>
          <w:sz w:val="22"/>
          <w:szCs w:val="22"/>
        </w:rPr>
        <w:lastRenderedPageBreak/>
        <w:t>Прилож</w:t>
      </w:r>
      <w:bookmarkStart w:id="12" w:name="_GoBack"/>
      <w:bookmarkEnd w:id="12"/>
      <w:r w:rsidRPr="001756BE">
        <w:rPr>
          <w:rFonts w:ascii="Times New Roman" w:hAnsi="Times New Roman" w:cs="Times New Roman"/>
          <w:sz w:val="22"/>
          <w:szCs w:val="22"/>
        </w:rPr>
        <w:t>ение № 3</w:t>
      </w:r>
    </w:p>
    <w:p w:rsidR="001756BE" w:rsidRPr="001756BE" w:rsidRDefault="001756BE" w:rsidP="001756BE">
      <w:pPr>
        <w:pStyle w:val="ConsPlusNormal"/>
        <w:ind w:left="5528"/>
        <w:jc w:val="both"/>
        <w:rPr>
          <w:rFonts w:ascii="Times New Roman" w:hAnsi="Times New Roman" w:cs="Times New Roman"/>
          <w:sz w:val="22"/>
          <w:szCs w:val="22"/>
        </w:rPr>
      </w:pPr>
      <w:r w:rsidRPr="001756BE">
        <w:rPr>
          <w:rFonts w:ascii="Times New Roman" w:hAnsi="Times New Roman" w:cs="Times New Roman"/>
          <w:sz w:val="22"/>
          <w:szCs w:val="22"/>
        </w:rPr>
        <w:t>к Порядку определения объема и предоставления субсидий социально ориентированным некоммерческим организациям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 в рамках реализации областной государственной программы «Молодежная политика и гражданско-патриотическое воспитание граждан в Смоленской области»</w:t>
      </w:r>
    </w:p>
    <w:p w:rsidR="001756BE" w:rsidRPr="001756BE" w:rsidRDefault="001756BE" w:rsidP="001756BE">
      <w:pPr>
        <w:pStyle w:val="ConsPlusNormal"/>
        <w:ind w:left="5528"/>
        <w:jc w:val="both"/>
        <w:rPr>
          <w:rFonts w:ascii="Times New Roman" w:hAnsi="Times New Roman" w:cs="Times New Roman"/>
          <w:sz w:val="22"/>
          <w:szCs w:val="22"/>
        </w:rPr>
      </w:pPr>
    </w:p>
    <w:p w:rsidR="001756BE" w:rsidRPr="001756BE" w:rsidRDefault="001756BE" w:rsidP="001756BE">
      <w:pPr>
        <w:pStyle w:val="ConsPlusNormal"/>
        <w:ind w:left="5528"/>
        <w:jc w:val="both"/>
        <w:rPr>
          <w:rFonts w:ascii="Times New Roman" w:hAnsi="Times New Roman" w:cs="Times New Roman"/>
          <w:sz w:val="22"/>
          <w:szCs w:val="22"/>
        </w:rPr>
      </w:pPr>
      <w:r w:rsidRPr="001756BE">
        <w:rPr>
          <w:rFonts w:ascii="Times New Roman" w:hAnsi="Times New Roman" w:cs="Times New Roman"/>
          <w:sz w:val="22"/>
          <w:szCs w:val="22"/>
        </w:rPr>
        <w:t>Форма</w:t>
      </w:r>
    </w:p>
    <w:p w:rsidR="001756BE" w:rsidRPr="001756BE" w:rsidRDefault="001756BE" w:rsidP="001756BE">
      <w:pPr>
        <w:pStyle w:val="ConsPlusNormal"/>
        <w:ind w:left="5528"/>
        <w:jc w:val="both"/>
        <w:rPr>
          <w:rFonts w:ascii="Times New Roman" w:hAnsi="Times New Roman" w:cs="Times New Roman"/>
          <w:sz w:val="22"/>
          <w:szCs w:val="22"/>
        </w:rPr>
      </w:pPr>
    </w:p>
    <w:p w:rsidR="001756BE" w:rsidRPr="001756BE" w:rsidRDefault="001756BE" w:rsidP="001756BE">
      <w:pPr>
        <w:pStyle w:val="ConsPlusNonformat"/>
        <w:ind w:left="5528"/>
        <w:jc w:val="both"/>
        <w:rPr>
          <w:rFonts w:ascii="Times New Roman" w:hAnsi="Times New Roman" w:cs="Times New Roman"/>
          <w:sz w:val="22"/>
          <w:szCs w:val="22"/>
        </w:rPr>
      </w:pPr>
      <w:r w:rsidRPr="001756BE">
        <w:rPr>
          <w:rFonts w:ascii="Times New Roman" w:hAnsi="Times New Roman" w:cs="Times New Roman"/>
          <w:sz w:val="22"/>
          <w:szCs w:val="22"/>
        </w:rPr>
        <w:t>В Главное управление Смоленской</w:t>
      </w:r>
    </w:p>
    <w:p w:rsidR="001756BE" w:rsidRPr="001756BE" w:rsidRDefault="001756BE" w:rsidP="001756BE">
      <w:pPr>
        <w:pStyle w:val="ConsPlusNonformat"/>
        <w:ind w:left="5528"/>
        <w:jc w:val="both"/>
        <w:rPr>
          <w:rFonts w:ascii="Times New Roman" w:hAnsi="Times New Roman" w:cs="Times New Roman"/>
          <w:sz w:val="22"/>
          <w:szCs w:val="22"/>
        </w:rPr>
      </w:pPr>
      <w:r w:rsidRPr="001756BE">
        <w:rPr>
          <w:rFonts w:ascii="Times New Roman" w:hAnsi="Times New Roman" w:cs="Times New Roman"/>
          <w:sz w:val="22"/>
          <w:szCs w:val="22"/>
        </w:rPr>
        <w:t>области по делам молодежи и</w:t>
      </w:r>
    </w:p>
    <w:p w:rsidR="001756BE" w:rsidRPr="001756BE" w:rsidRDefault="001756BE" w:rsidP="001756BE">
      <w:pPr>
        <w:pStyle w:val="ConsPlusNonformat"/>
        <w:ind w:left="5528"/>
        <w:jc w:val="both"/>
        <w:rPr>
          <w:rFonts w:ascii="Times New Roman" w:hAnsi="Times New Roman" w:cs="Times New Roman"/>
          <w:sz w:val="22"/>
          <w:szCs w:val="22"/>
        </w:rPr>
      </w:pPr>
      <w:r w:rsidRPr="001756BE">
        <w:rPr>
          <w:rFonts w:ascii="Times New Roman" w:hAnsi="Times New Roman" w:cs="Times New Roman"/>
          <w:sz w:val="22"/>
          <w:szCs w:val="22"/>
        </w:rPr>
        <w:t>гражданско-патриотическому</w:t>
      </w:r>
    </w:p>
    <w:p w:rsidR="001756BE" w:rsidRPr="001756BE" w:rsidRDefault="001756BE" w:rsidP="001756BE">
      <w:pPr>
        <w:pStyle w:val="ConsPlusNonformat"/>
        <w:ind w:left="5528"/>
        <w:jc w:val="both"/>
        <w:rPr>
          <w:rFonts w:ascii="Times New Roman" w:hAnsi="Times New Roman" w:cs="Times New Roman"/>
          <w:sz w:val="22"/>
          <w:szCs w:val="22"/>
        </w:rPr>
      </w:pPr>
      <w:r w:rsidRPr="001756BE">
        <w:rPr>
          <w:rFonts w:ascii="Times New Roman" w:hAnsi="Times New Roman" w:cs="Times New Roman"/>
          <w:sz w:val="22"/>
          <w:szCs w:val="22"/>
        </w:rPr>
        <w:t>воспитанию</w:t>
      </w:r>
    </w:p>
    <w:p w:rsidR="001756BE" w:rsidRPr="001756BE" w:rsidRDefault="001756BE" w:rsidP="001756BE">
      <w:pPr>
        <w:pStyle w:val="ConsPlusNonformat"/>
        <w:jc w:val="both"/>
        <w:rPr>
          <w:rFonts w:ascii="Times New Roman" w:hAnsi="Times New Roman" w:cs="Times New Roman"/>
          <w:sz w:val="22"/>
          <w:szCs w:val="22"/>
        </w:rPr>
      </w:pPr>
    </w:p>
    <w:p w:rsidR="001756BE" w:rsidRPr="001756BE" w:rsidRDefault="001756BE" w:rsidP="001756BE">
      <w:pPr>
        <w:pStyle w:val="ConsPlusNonformat"/>
        <w:jc w:val="both"/>
        <w:rPr>
          <w:rFonts w:ascii="Times New Roman" w:hAnsi="Times New Roman" w:cs="Times New Roman"/>
          <w:sz w:val="22"/>
          <w:szCs w:val="22"/>
        </w:rPr>
      </w:pPr>
    </w:p>
    <w:p w:rsidR="001756BE" w:rsidRPr="001756BE" w:rsidRDefault="001756BE" w:rsidP="001756BE">
      <w:pPr>
        <w:spacing w:after="0" w:line="240" w:lineRule="auto"/>
        <w:jc w:val="center"/>
        <w:rPr>
          <w:rFonts w:ascii="Times New Roman" w:hAnsi="Times New Roman"/>
          <w:b/>
        </w:rPr>
      </w:pPr>
      <w:bookmarkStart w:id="13" w:name="P375"/>
      <w:bookmarkEnd w:id="13"/>
      <w:r w:rsidRPr="001756BE">
        <w:rPr>
          <w:rFonts w:ascii="Times New Roman" w:hAnsi="Times New Roman"/>
          <w:b/>
        </w:rPr>
        <w:t>ЗАЯВЛЕНИЕ</w:t>
      </w:r>
    </w:p>
    <w:p w:rsidR="001756BE" w:rsidRPr="001756BE" w:rsidRDefault="001756BE" w:rsidP="001756BE">
      <w:pPr>
        <w:spacing w:after="0" w:line="240" w:lineRule="auto"/>
        <w:jc w:val="center"/>
        <w:rPr>
          <w:rFonts w:ascii="Times New Roman" w:hAnsi="Times New Roman"/>
          <w:b/>
        </w:rPr>
      </w:pPr>
      <w:r w:rsidRPr="001756BE">
        <w:rPr>
          <w:rFonts w:ascii="Times New Roman" w:hAnsi="Times New Roman"/>
          <w:b/>
        </w:rPr>
        <w:t>о предоставлении субсидий</w:t>
      </w:r>
    </w:p>
    <w:p w:rsidR="001756BE" w:rsidRPr="001756BE" w:rsidRDefault="001756BE" w:rsidP="001756BE">
      <w:pPr>
        <w:spacing w:after="0" w:line="240" w:lineRule="auto"/>
        <w:jc w:val="center"/>
        <w:rPr>
          <w:rFonts w:ascii="Times New Roman" w:hAnsi="Times New Roman"/>
          <w:b/>
        </w:rPr>
      </w:pPr>
    </w:p>
    <w:p w:rsidR="001756BE" w:rsidRPr="001756BE" w:rsidRDefault="001756BE" w:rsidP="001756BE">
      <w:pPr>
        <w:autoSpaceDE w:val="0"/>
        <w:autoSpaceDN w:val="0"/>
        <w:adjustRightInd w:val="0"/>
        <w:spacing w:after="0" w:line="168" w:lineRule="auto"/>
        <w:jc w:val="both"/>
        <w:rPr>
          <w:rFonts w:ascii="Times New Roman" w:hAnsi="Times New Roman"/>
        </w:rPr>
      </w:pPr>
      <w:r w:rsidRPr="001756BE">
        <w:rPr>
          <w:rFonts w:ascii="Times New Roman" w:hAnsi="Times New Roman"/>
        </w:rPr>
        <w:t>________________________________________________________________________,</w:t>
      </w:r>
    </w:p>
    <w:p w:rsidR="001756BE" w:rsidRPr="001756BE" w:rsidRDefault="001756BE" w:rsidP="001756BE">
      <w:pPr>
        <w:autoSpaceDE w:val="0"/>
        <w:autoSpaceDN w:val="0"/>
        <w:adjustRightInd w:val="0"/>
        <w:spacing w:after="0" w:line="168" w:lineRule="auto"/>
        <w:jc w:val="center"/>
        <w:rPr>
          <w:rFonts w:ascii="Times New Roman" w:hAnsi="Times New Roman"/>
          <w:vertAlign w:val="subscript"/>
        </w:rPr>
      </w:pPr>
      <w:r w:rsidRPr="001756BE">
        <w:rPr>
          <w:rFonts w:ascii="Times New Roman" w:hAnsi="Times New Roman"/>
          <w:vertAlign w:val="subscript"/>
        </w:rPr>
        <w:t>(наименование некоммерческой организации)</w:t>
      </w:r>
    </w:p>
    <w:p w:rsidR="001756BE" w:rsidRPr="001756BE" w:rsidRDefault="001756BE" w:rsidP="001756BE">
      <w:pPr>
        <w:autoSpaceDE w:val="0"/>
        <w:autoSpaceDN w:val="0"/>
        <w:adjustRightInd w:val="0"/>
        <w:spacing w:after="0" w:line="168" w:lineRule="auto"/>
        <w:jc w:val="both"/>
        <w:rPr>
          <w:rFonts w:ascii="Times New Roman" w:hAnsi="Times New Roman"/>
        </w:rPr>
      </w:pPr>
      <w:r w:rsidRPr="001756BE">
        <w:rPr>
          <w:rFonts w:ascii="Times New Roman" w:hAnsi="Times New Roman"/>
        </w:rPr>
        <w:t>________________________________________________________________________,</w:t>
      </w:r>
    </w:p>
    <w:p w:rsidR="001756BE" w:rsidRPr="001756BE" w:rsidRDefault="001756BE" w:rsidP="001756BE">
      <w:pPr>
        <w:autoSpaceDE w:val="0"/>
        <w:autoSpaceDN w:val="0"/>
        <w:adjustRightInd w:val="0"/>
        <w:spacing w:line="168" w:lineRule="auto"/>
        <w:jc w:val="center"/>
        <w:rPr>
          <w:rFonts w:ascii="Times New Roman" w:hAnsi="Times New Roman"/>
          <w:vertAlign w:val="subscript"/>
        </w:rPr>
      </w:pPr>
      <w:r w:rsidRPr="001756BE">
        <w:rPr>
          <w:rFonts w:ascii="Times New Roman" w:hAnsi="Times New Roman"/>
          <w:vertAlign w:val="subscript"/>
        </w:rPr>
        <w:t>(место, регистрационный номер и дата регистрации некоммерческой организации)</w:t>
      </w:r>
    </w:p>
    <w:p w:rsidR="001756BE" w:rsidRPr="001756BE" w:rsidRDefault="001756BE" w:rsidP="001756BE">
      <w:pPr>
        <w:autoSpaceDE w:val="0"/>
        <w:autoSpaceDN w:val="0"/>
        <w:adjustRightInd w:val="0"/>
        <w:spacing w:after="0" w:line="360" w:lineRule="auto"/>
        <w:jc w:val="both"/>
        <w:rPr>
          <w:rFonts w:ascii="Times New Roman" w:hAnsi="Times New Roman"/>
        </w:rPr>
      </w:pPr>
      <w:r w:rsidRPr="001756BE">
        <w:rPr>
          <w:rFonts w:ascii="Times New Roman" w:hAnsi="Times New Roman"/>
        </w:rPr>
        <w:t>ИНН ______________, юридический адрес: ___________________________________,</w:t>
      </w:r>
    </w:p>
    <w:p w:rsidR="001756BE" w:rsidRPr="001756BE" w:rsidRDefault="001756BE" w:rsidP="001756BE">
      <w:pPr>
        <w:autoSpaceDE w:val="0"/>
        <w:autoSpaceDN w:val="0"/>
        <w:adjustRightInd w:val="0"/>
        <w:spacing w:after="0" w:line="360" w:lineRule="auto"/>
        <w:jc w:val="both"/>
        <w:rPr>
          <w:rFonts w:ascii="Times New Roman" w:hAnsi="Times New Roman"/>
        </w:rPr>
      </w:pPr>
      <w:r w:rsidRPr="001756BE">
        <w:rPr>
          <w:rFonts w:ascii="Times New Roman" w:hAnsi="Times New Roman"/>
        </w:rPr>
        <w:t>почтовый адрес: __________________________________________________________,</w:t>
      </w:r>
    </w:p>
    <w:p w:rsidR="001756BE" w:rsidRPr="001756BE" w:rsidRDefault="001756BE" w:rsidP="001756BE">
      <w:pPr>
        <w:autoSpaceDE w:val="0"/>
        <w:autoSpaceDN w:val="0"/>
        <w:adjustRightInd w:val="0"/>
        <w:spacing w:after="0" w:line="360" w:lineRule="auto"/>
        <w:jc w:val="both"/>
        <w:rPr>
          <w:rFonts w:ascii="Times New Roman" w:hAnsi="Times New Roman"/>
        </w:rPr>
      </w:pPr>
      <w:r w:rsidRPr="001756BE">
        <w:rPr>
          <w:rFonts w:ascii="Times New Roman" w:hAnsi="Times New Roman"/>
        </w:rPr>
        <w:t>телефон: (____) ____________, факс: _________, E-</w:t>
      </w:r>
      <w:proofErr w:type="spellStart"/>
      <w:r w:rsidRPr="001756BE">
        <w:rPr>
          <w:rFonts w:ascii="Times New Roman" w:hAnsi="Times New Roman"/>
        </w:rPr>
        <w:t>mail</w:t>
      </w:r>
      <w:proofErr w:type="spellEnd"/>
      <w:r w:rsidRPr="001756BE">
        <w:rPr>
          <w:rFonts w:ascii="Times New Roman" w:hAnsi="Times New Roman"/>
        </w:rPr>
        <w:t>: ________________________,</w:t>
      </w:r>
    </w:p>
    <w:p w:rsidR="001756BE" w:rsidRPr="001756BE" w:rsidRDefault="001756BE" w:rsidP="001756BE">
      <w:pPr>
        <w:autoSpaceDE w:val="0"/>
        <w:autoSpaceDN w:val="0"/>
        <w:adjustRightInd w:val="0"/>
        <w:spacing w:after="0"/>
        <w:jc w:val="both"/>
        <w:rPr>
          <w:rFonts w:ascii="Times New Roman" w:hAnsi="Times New Roman"/>
        </w:rPr>
      </w:pPr>
      <w:r w:rsidRPr="001756BE">
        <w:rPr>
          <w:rFonts w:ascii="Times New Roman" w:hAnsi="Times New Roman"/>
        </w:rPr>
        <w:t xml:space="preserve">как победитель конкурса просит предоставить субсидию социально ориентированным некоммерческим организациям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 в рамках реализации областной государственной программы «Гражданско-патриотическое воспитание граждан в Смоленской области» в размере ______________________ рублей.          </w:t>
      </w:r>
    </w:p>
    <w:p w:rsidR="001756BE" w:rsidRPr="001756BE" w:rsidRDefault="001756BE" w:rsidP="001756BE">
      <w:pPr>
        <w:autoSpaceDE w:val="0"/>
        <w:autoSpaceDN w:val="0"/>
        <w:adjustRightInd w:val="0"/>
        <w:spacing w:after="0"/>
        <w:jc w:val="both"/>
        <w:rPr>
          <w:rFonts w:ascii="Times New Roman" w:hAnsi="Times New Roman"/>
        </w:rPr>
      </w:pPr>
    </w:p>
    <w:p w:rsidR="001756BE" w:rsidRPr="001756BE" w:rsidRDefault="001756BE" w:rsidP="001756BE">
      <w:pPr>
        <w:autoSpaceDE w:val="0"/>
        <w:autoSpaceDN w:val="0"/>
        <w:adjustRightInd w:val="0"/>
        <w:ind w:firstLine="708"/>
        <w:jc w:val="both"/>
        <w:rPr>
          <w:rFonts w:ascii="Times New Roman" w:hAnsi="Times New Roman"/>
        </w:rPr>
      </w:pPr>
      <w:r w:rsidRPr="001756BE">
        <w:rPr>
          <w:rFonts w:ascii="Times New Roman" w:hAnsi="Times New Roman"/>
        </w:rPr>
        <w:t>С условиями предоставления субсидии ознакомлен и согласен.</w:t>
      </w:r>
    </w:p>
    <w:p w:rsidR="001756BE" w:rsidRPr="001756BE" w:rsidRDefault="001756BE" w:rsidP="001756BE">
      <w:pPr>
        <w:autoSpaceDE w:val="0"/>
        <w:autoSpaceDN w:val="0"/>
        <w:adjustRightInd w:val="0"/>
        <w:ind w:firstLine="708"/>
        <w:jc w:val="both"/>
        <w:rPr>
          <w:rFonts w:ascii="Times New Roman" w:hAnsi="Times New Roman"/>
        </w:rPr>
      </w:pPr>
    </w:p>
    <w:p w:rsidR="001756BE" w:rsidRPr="001756BE" w:rsidRDefault="001756BE" w:rsidP="001756BE">
      <w:pPr>
        <w:autoSpaceDE w:val="0"/>
        <w:autoSpaceDN w:val="0"/>
        <w:adjustRightInd w:val="0"/>
        <w:ind w:firstLine="708"/>
        <w:jc w:val="both"/>
        <w:rPr>
          <w:rFonts w:ascii="Times New Roman" w:hAnsi="Times New Roman"/>
        </w:rPr>
      </w:pPr>
      <w:r w:rsidRPr="001756BE">
        <w:rPr>
          <w:rFonts w:ascii="Times New Roman" w:hAnsi="Times New Roman"/>
        </w:rPr>
        <w:t>По состоянию на «___» ________ 20__ года соответствует условиям предоставления субсидий.</w:t>
      </w:r>
    </w:p>
    <w:p w:rsidR="001756BE" w:rsidRPr="001756BE" w:rsidRDefault="001756BE" w:rsidP="001756BE">
      <w:pPr>
        <w:autoSpaceDE w:val="0"/>
        <w:autoSpaceDN w:val="0"/>
        <w:adjustRightInd w:val="0"/>
        <w:spacing w:after="0"/>
        <w:jc w:val="both"/>
        <w:rPr>
          <w:rFonts w:ascii="Times New Roman" w:hAnsi="Times New Roman"/>
        </w:rPr>
      </w:pPr>
      <w:r w:rsidRPr="001756BE">
        <w:rPr>
          <w:rFonts w:ascii="Times New Roman" w:hAnsi="Times New Roman"/>
        </w:rPr>
        <w:t>_____________________________________         ______________            _______________________</w:t>
      </w:r>
    </w:p>
    <w:p w:rsidR="001756BE" w:rsidRPr="001756BE" w:rsidRDefault="001756BE" w:rsidP="001756BE">
      <w:pPr>
        <w:autoSpaceDE w:val="0"/>
        <w:autoSpaceDN w:val="0"/>
        <w:adjustRightInd w:val="0"/>
        <w:spacing w:after="0"/>
        <w:jc w:val="both"/>
        <w:rPr>
          <w:rFonts w:ascii="Times New Roman" w:hAnsi="Times New Roman"/>
        </w:rPr>
      </w:pPr>
      <w:r w:rsidRPr="001756BE">
        <w:rPr>
          <w:rFonts w:ascii="Times New Roman" w:hAnsi="Times New Roman"/>
        </w:rPr>
        <w:t xml:space="preserve">    (наименование должности руководителя   </w:t>
      </w:r>
      <w:r>
        <w:rPr>
          <w:rFonts w:ascii="Times New Roman" w:hAnsi="Times New Roman"/>
        </w:rPr>
        <w:t xml:space="preserve"> </w:t>
      </w:r>
      <w:r w:rsidRPr="001756BE">
        <w:rPr>
          <w:rFonts w:ascii="Times New Roman" w:hAnsi="Times New Roman"/>
        </w:rPr>
        <w:t xml:space="preserve">   </w:t>
      </w:r>
      <w:proofErr w:type="gramStart"/>
      <w:r>
        <w:rPr>
          <w:rFonts w:ascii="Times New Roman" w:hAnsi="Times New Roman"/>
        </w:rPr>
        <w:t xml:space="preserve">  </w:t>
      </w:r>
      <w:r w:rsidRPr="001756BE">
        <w:rPr>
          <w:rFonts w:ascii="Times New Roman" w:hAnsi="Times New Roman"/>
        </w:rPr>
        <w:t xml:space="preserve"> (</w:t>
      </w:r>
      <w:proofErr w:type="gramEnd"/>
      <w:r w:rsidRPr="001756BE">
        <w:rPr>
          <w:rFonts w:ascii="Times New Roman" w:hAnsi="Times New Roman"/>
        </w:rPr>
        <w:t xml:space="preserve">подпись) </w:t>
      </w:r>
      <w:r>
        <w:rPr>
          <w:rFonts w:ascii="Times New Roman" w:hAnsi="Times New Roman"/>
        </w:rPr>
        <w:t xml:space="preserve">                          </w:t>
      </w:r>
      <w:r w:rsidRPr="001756BE">
        <w:rPr>
          <w:rFonts w:ascii="Times New Roman" w:hAnsi="Times New Roman"/>
        </w:rPr>
        <w:t xml:space="preserve"> (Ф.И.О.)</w:t>
      </w:r>
    </w:p>
    <w:p w:rsidR="001756BE" w:rsidRPr="001756BE" w:rsidRDefault="001756BE" w:rsidP="001756BE">
      <w:pPr>
        <w:autoSpaceDE w:val="0"/>
        <w:autoSpaceDN w:val="0"/>
        <w:adjustRightInd w:val="0"/>
        <w:spacing w:after="0"/>
        <w:jc w:val="both"/>
        <w:rPr>
          <w:rFonts w:ascii="Times New Roman" w:hAnsi="Times New Roman"/>
        </w:rPr>
      </w:pPr>
      <w:r w:rsidRPr="001756BE">
        <w:rPr>
          <w:rFonts w:ascii="Times New Roman" w:hAnsi="Times New Roman"/>
        </w:rPr>
        <w:t xml:space="preserve">          некоммерческой организации)</w:t>
      </w:r>
    </w:p>
    <w:p w:rsidR="001756BE" w:rsidRPr="001756BE" w:rsidRDefault="001756BE" w:rsidP="001756BE">
      <w:pPr>
        <w:autoSpaceDE w:val="0"/>
        <w:autoSpaceDN w:val="0"/>
        <w:adjustRightInd w:val="0"/>
        <w:jc w:val="both"/>
        <w:rPr>
          <w:rFonts w:ascii="Times New Roman" w:hAnsi="Times New Roman"/>
        </w:rPr>
      </w:pPr>
    </w:p>
    <w:p w:rsidR="001756BE" w:rsidRPr="001756BE" w:rsidRDefault="001756BE" w:rsidP="001756BE">
      <w:pPr>
        <w:pStyle w:val="ConsPlusNonformat"/>
        <w:jc w:val="both"/>
        <w:rPr>
          <w:rFonts w:ascii="Times New Roman" w:hAnsi="Times New Roman" w:cs="Times New Roman"/>
          <w:sz w:val="22"/>
          <w:szCs w:val="22"/>
        </w:rPr>
      </w:pPr>
      <w:r w:rsidRPr="001756BE">
        <w:rPr>
          <w:rFonts w:ascii="Times New Roman" w:hAnsi="Times New Roman" w:cs="Times New Roman"/>
          <w:sz w:val="22"/>
          <w:szCs w:val="22"/>
        </w:rPr>
        <w:t>«___» ___________ 20__ г.    М.П.</w:t>
      </w:r>
    </w:p>
    <w:p w:rsidR="0048232F" w:rsidRPr="00EA34EA" w:rsidRDefault="0048232F" w:rsidP="001756BE">
      <w:pPr>
        <w:pStyle w:val="ConsPlusNormal"/>
        <w:jc w:val="right"/>
        <w:outlineLvl w:val="1"/>
        <w:rPr>
          <w:rFonts w:ascii="Times New Roman" w:hAnsi="Times New Roman" w:cs="Times New Roman"/>
          <w:sz w:val="22"/>
          <w:szCs w:val="22"/>
        </w:rPr>
      </w:pPr>
    </w:p>
    <w:sectPr w:rsidR="0048232F" w:rsidRPr="00EA34EA">
      <w:headerReference w:type="default" r:id="rId32"/>
      <w:footerReference w:type="default" r:id="rId3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8C8" w:rsidRDefault="006F78C8">
      <w:pPr>
        <w:spacing w:after="0" w:line="240" w:lineRule="auto"/>
      </w:pPr>
      <w:r>
        <w:separator/>
      </w:r>
    </w:p>
  </w:endnote>
  <w:endnote w:type="continuationSeparator" w:id="0">
    <w:p w:rsidR="006F78C8" w:rsidRDefault="006F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2F" w:rsidRDefault="0048232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8C8" w:rsidRDefault="006F78C8">
      <w:pPr>
        <w:spacing w:after="0" w:line="240" w:lineRule="auto"/>
      </w:pPr>
      <w:r>
        <w:separator/>
      </w:r>
    </w:p>
  </w:footnote>
  <w:footnote w:type="continuationSeparator" w:id="0">
    <w:p w:rsidR="006F78C8" w:rsidRDefault="006F7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2F" w:rsidRDefault="0048232F" w:rsidP="00EA34EA">
    <w:pPr>
      <w:pStyle w:val="ConsPlusNormal"/>
      <w:tabs>
        <w:tab w:val="center" w:pos="5103"/>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EA"/>
    <w:rsid w:val="001756BE"/>
    <w:rsid w:val="0048232F"/>
    <w:rsid w:val="004F7D6A"/>
    <w:rsid w:val="006F78C8"/>
    <w:rsid w:val="007D7AA9"/>
    <w:rsid w:val="008939E9"/>
    <w:rsid w:val="00EA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A97BB1-AEBC-4332-8B3E-A5216DFD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A34EA"/>
    <w:pPr>
      <w:tabs>
        <w:tab w:val="center" w:pos="4677"/>
        <w:tab w:val="right" w:pos="9355"/>
      </w:tabs>
    </w:pPr>
  </w:style>
  <w:style w:type="character" w:customStyle="1" w:styleId="a4">
    <w:name w:val="Верхний колонтитул Знак"/>
    <w:basedOn w:val="a0"/>
    <w:link w:val="a3"/>
    <w:uiPriority w:val="99"/>
    <w:locked/>
    <w:rsid w:val="00EA34EA"/>
    <w:rPr>
      <w:rFonts w:cs="Times New Roman"/>
    </w:rPr>
  </w:style>
  <w:style w:type="paragraph" w:styleId="a5">
    <w:name w:val="footer"/>
    <w:basedOn w:val="a"/>
    <w:link w:val="a6"/>
    <w:uiPriority w:val="99"/>
    <w:unhideWhenUsed/>
    <w:rsid w:val="00EA34EA"/>
    <w:pPr>
      <w:tabs>
        <w:tab w:val="center" w:pos="4677"/>
        <w:tab w:val="right" w:pos="9355"/>
      </w:tabs>
    </w:pPr>
  </w:style>
  <w:style w:type="character" w:customStyle="1" w:styleId="a6">
    <w:name w:val="Нижний колонтитул Знак"/>
    <w:basedOn w:val="a0"/>
    <w:link w:val="a5"/>
    <w:uiPriority w:val="99"/>
    <w:locked/>
    <w:rsid w:val="00EA34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0598F8897E25C0EC5048FA8E9737C1F24D88E70CC88C37726A3FF347E8D6083779EA02E784D0414AB2028AD735F4EF6B2D0404294C289E00210Ab40DI" TargetMode="External"/><Relationship Id="rId18" Type="http://schemas.openxmlformats.org/officeDocument/2006/relationships/hyperlink" Target="consultantplus://offline/ref=9A0598F8897E25C0EC5048FA8E9737C1F24D88E70CC88C37726A3FF347E8D6083779EA02E784D0414AB20380D735F4EF6B2D0404294C289E00210Ab40DI" TargetMode="External"/><Relationship Id="rId26" Type="http://schemas.openxmlformats.org/officeDocument/2006/relationships/hyperlink" Target="consultantplus://offline/ref=9A0598F8897E25C0EC5048FA8E9737C1F24D88E70CC88C37726A3FF347E8D6083779EA02E784D0414AB20386D735F4EF6B2D0404294C289E00210Ab40DI" TargetMode="External"/><Relationship Id="rId3" Type="http://schemas.openxmlformats.org/officeDocument/2006/relationships/webSettings" Target="webSettings.xml"/><Relationship Id="rId21" Type="http://schemas.openxmlformats.org/officeDocument/2006/relationships/hyperlink" Target="consultantplus://offline/ref=9A0598F8897E25C0EC5048FA8E9737C1F24D88E704CF86327E6362F94FB1DA0A3076B515E0CDDC404AB20283DD6AF1FA7A750B01305220881C23084Eb40AI" TargetMode="External"/><Relationship Id="rId34" Type="http://schemas.openxmlformats.org/officeDocument/2006/relationships/fontTable" Target="fontTable.xml"/><Relationship Id="rId7" Type="http://schemas.openxmlformats.org/officeDocument/2006/relationships/hyperlink" Target="consultantplus://offline/ref=7DCB31C4ED72FBD25AAD930906C5A8E730A06A34A80C7034A9AC3AB943C84535ACD759B553899491668BAEA3BA6EFFA8BF9D8CE32FCCA035C7C50397a607I" TargetMode="External"/><Relationship Id="rId12" Type="http://schemas.openxmlformats.org/officeDocument/2006/relationships/hyperlink" Target="consultantplus://offline/ref=9A0598F8897E25C0EC5048FA8E9737C1F24D88E704CF86327E6362F94FB1DA0A3076B515E0CDDC404AB20282DA6AF1FA7A750B01305220881C23084Eb40AI" TargetMode="External"/><Relationship Id="rId17" Type="http://schemas.openxmlformats.org/officeDocument/2006/relationships/hyperlink" Target="consultantplus://offline/ref=9A0598F8897E25C0EC5048FA8E9737C1F24D88E704CE8D34786462F94FB1DA0A3076B515E0CDDC404AB20282D96AF1FA7A750B01305220881C23084Eb40AI" TargetMode="External"/><Relationship Id="rId25" Type="http://schemas.openxmlformats.org/officeDocument/2006/relationships/hyperlink" Target="consultantplus://offline/ref=9A0598F8897E25C0EC5048FA8E9737C1F24D88E704CE8D34786462F94FB1DA0A3076B515E0CDDC404AB20283DC6AF1FA7A750B01305220881C23084Eb40AI"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9A0598F8897E25C0EC5048FA8E9737C1F24D88E704CF86327E6362F94FB1DA0A3076B515E0CDDC404AB20282DB6AF1FA7A750B01305220881C23084Eb40AI" TargetMode="External"/><Relationship Id="rId20" Type="http://schemas.openxmlformats.org/officeDocument/2006/relationships/hyperlink" Target="consultantplus://offline/ref=9A0598F8897E25C0EC5048FA8E9737C1F24D88E704CD853D7F6562F94FB1DA0A3076B515F2CD844C48B51C82D47FA7AB3Cb201I" TargetMode="External"/><Relationship Id="rId29" Type="http://schemas.openxmlformats.org/officeDocument/2006/relationships/hyperlink" Target="consultantplus://offline/ref=9A0598F8897E25C0EC5056F798FB6ACBF74EDFED00CA8E63273564AE10E1DC5F6236EB4CA18ECF4142AC0082DEb600I" TargetMode="External"/><Relationship Id="rId1" Type="http://schemas.openxmlformats.org/officeDocument/2006/relationships/styles" Target="styles.xml"/><Relationship Id="rId6" Type="http://schemas.openxmlformats.org/officeDocument/2006/relationships/hyperlink" Target="consultantplus://offline/ref=7DCB31C4ED72FBD25AAD930906C5A8E730A06A34A00B7A31A5A567B34B914937ABD806A254C09890668BAEA6B431FABDAEC583E636D2A823DBC701a904I" TargetMode="External"/><Relationship Id="rId11" Type="http://schemas.openxmlformats.org/officeDocument/2006/relationships/hyperlink" Target="consultantplus://offline/ref=9A0598F8897E25C0EC5048FA8E9737C1F24D88E70CC88C37726A3FF347E8D6083779EA02E784D0414AB20285D735F4EF6B2D0404294C289E00210Ab40DI" TargetMode="External"/><Relationship Id="rId24" Type="http://schemas.openxmlformats.org/officeDocument/2006/relationships/hyperlink" Target="consultantplus://offline/ref=9A0598F8897E25C0EC5056F798FB6ACBF741DEED02C98E63273564AE10E1DC5F7036B340A388D14243B956D39834A8A9393E060B294E2082b003I"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9A0598F8897E25C0EC5048FA8E9737C1F24D88E70CC88C37726A3FF347E8D6083779EA02E784D0414AB2028BD735F4EF6B2D0404294C289E00210Ab40DI" TargetMode="External"/><Relationship Id="rId23" Type="http://schemas.openxmlformats.org/officeDocument/2006/relationships/hyperlink" Target="consultantplus://offline/ref=9A0598F8897E25C0EC5048FA8E9737C1F24D88E704CE8D34786462F94FB1DA0A3076B515E0CDDC404AB20282D56AF1FA7A750B01305220881C23084Eb40AI" TargetMode="External"/><Relationship Id="rId28" Type="http://schemas.openxmlformats.org/officeDocument/2006/relationships/hyperlink" Target="consultantplus://offline/ref=9A0598F8897E25C0EC5048FA8E9737C1F24D88E704CE8D34786462F94FB1DA0A3076B515E0CDDC404AB20283DD6AF1FA7A750B01305220881C23084Eb40AI" TargetMode="External"/><Relationship Id="rId10" Type="http://schemas.openxmlformats.org/officeDocument/2006/relationships/hyperlink" Target="consultantplus://offline/ref=9A0598F8897E25C0EC5048FA8E9737C1F24D88E704CD8530796462F94FB1DA0A3076B515E0CDDC404AB20282D46AF1FA7A750B01305220881C23084Eb40AI" TargetMode="External"/><Relationship Id="rId19" Type="http://schemas.openxmlformats.org/officeDocument/2006/relationships/hyperlink" Target="consultantplus://offline/ref=9A0598F8897E25C0EC5048FA8E9737C1F24D88E704CF86327E6362F94FB1DA0A3076B515E0CDDC404AB20283DC6AF1FA7A750B01305220881C23084Eb40AI" TargetMode="External"/><Relationship Id="rId31" Type="http://schemas.openxmlformats.org/officeDocument/2006/relationships/hyperlink" Target="consultantplus://offline/ref=9A0598F8897E25C0EC5056F798FB6ACBF74ED7ED01C78E63273564AE10E1DC5F6236EB4CA18ECF4142AC0082DEb600I" TargetMode="External"/><Relationship Id="rId4" Type="http://schemas.openxmlformats.org/officeDocument/2006/relationships/footnotes" Target="footnotes.xml"/><Relationship Id="rId9" Type="http://schemas.openxmlformats.org/officeDocument/2006/relationships/hyperlink" Target="consultantplus://offline/ref=9A0598F8897E25C0EC5056F798FB6ACBF74EDFE906CD8E63273564AE10E1DC5F7036B340A38AD4464CB956D39834A8A9393E060B294E2082b003I" TargetMode="External"/><Relationship Id="rId14" Type="http://schemas.openxmlformats.org/officeDocument/2006/relationships/hyperlink" Target="consultantplus://offline/ref=9A0598F8897E25C0EC5048FA8E9737C1F24D88E704CF86327E6362F94FB1DA0A3076B515E0CDDC404AB20282DA6AF1FA7A750B01305220881C23084Eb40AI" TargetMode="External"/><Relationship Id="rId22" Type="http://schemas.openxmlformats.org/officeDocument/2006/relationships/hyperlink" Target="consultantplus://offline/ref=9A0598F8897E25C0EC5048FA8E9737C1F24D88E704CE8D34786462F94FB1DA0A3076B515E0CDDC404AB20282DB6AF1FA7A750B01305220881C23084Eb40AI" TargetMode="External"/><Relationship Id="rId27" Type="http://schemas.openxmlformats.org/officeDocument/2006/relationships/hyperlink" Target="consultantplus://offline/ref=9A0598F8897E25C0EC5048FA8E9737C1F24D88E70CC88C37726A3FF347E8D6083779EA02E784D0414AB20387D735F4EF6B2D0404294C289E00210Ab40DI" TargetMode="External"/><Relationship Id="rId30" Type="http://schemas.openxmlformats.org/officeDocument/2006/relationships/hyperlink" Target="consultantplus://offline/ref=9A0598F8897E25C0EC5048FA8E9737C1F24D88E704CE8D34786462F94FB1DA0A3076B515E0CDDC404AB20283DF6AF1FA7A750B01305220881C23084Eb40AI" TargetMode="External"/><Relationship Id="rId35" Type="http://schemas.openxmlformats.org/officeDocument/2006/relationships/theme" Target="theme/theme1.xml"/><Relationship Id="rId8" Type="http://schemas.openxmlformats.org/officeDocument/2006/relationships/hyperlink" Target="consultantplus://offline/ref=7DCB31C4ED72FBD25AAD930906C5A8E730A06A34A80D7B32AFAB3AB943C84535ACD759B553899491668BAEA3BA6EFFA8BF9D8CE32FCCA035C7C50397a60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6548</Words>
  <Characters>37328</Characters>
  <Application>Microsoft Office Word</Application>
  <DocSecurity>2</DocSecurity>
  <Lines>311</Lines>
  <Paragraphs>87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Смоленской области от 03.10.2017 N 658(ред. от 31.03.2021)"Об утверждении Порядка определения объема и предоставления субсидий социально ориентированным некоммерческим организациям на возмещение затрат, связанных с проведением </vt:lpstr>
    </vt:vector>
  </TitlesOfParts>
  <Company>КонсультантПлюс Версия 4020.00.61</Company>
  <LinksUpToDate>false</LinksUpToDate>
  <CharactersWithSpaces>43789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03.10.2017 N 658(ред. от 31.03.2021)"Об утверждении Порядка определения объема и предоставления субсидий социально ориентированным некоммерческим организациям на возмещение затрат, связанных с проведением</dc:title>
  <dc:subject/>
  <dc:creator>Строганова Анастасия Дмитриевна</dc:creator>
  <cp:keywords/>
  <dc:description/>
  <cp:lastModifiedBy>Строганова Анастасия Дмитриевна</cp:lastModifiedBy>
  <cp:revision>3</cp:revision>
  <dcterms:created xsi:type="dcterms:W3CDTF">2021-08-27T09:09:00Z</dcterms:created>
  <dcterms:modified xsi:type="dcterms:W3CDTF">2021-08-27T09:21:00Z</dcterms:modified>
</cp:coreProperties>
</file>